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E40" w:rsidRDefault="006B23C5" w:rsidP="006B23C5">
      <w:pPr>
        <w:spacing w:before="12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B23C5">
        <w:rPr>
          <w:rFonts w:ascii="Times New Roman" w:eastAsia="Calibri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5940425" cy="8224481"/>
            <wp:effectExtent l="0" t="0" r="0" b="0"/>
            <wp:docPr id="2" name="Рисунок 2" descr="D:\сканы холод\2020\26_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каны холод\2020\26_L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3C5" w:rsidRDefault="006B23C5" w:rsidP="001B6C85">
      <w:pPr>
        <w:spacing w:before="120"/>
        <w:ind w:left="-851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6B23C5" w:rsidRDefault="006B23C5" w:rsidP="001B6C85">
      <w:pPr>
        <w:spacing w:before="120"/>
        <w:ind w:left="-851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36898" w:rsidRDefault="001B6C85" w:rsidP="001B6C85">
      <w:pPr>
        <w:spacing w:before="120"/>
        <w:ind w:left="-851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23ACA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Программа разработана на основе</w:t>
      </w:r>
      <w:r w:rsidR="00E36898"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:rsidR="00E36898" w:rsidRDefault="00E36898" w:rsidP="001B6C85">
      <w:pPr>
        <w:spacing w:before="12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</w:t>
      </w:r>
      <w:r w:rsidR="001B6C85" w:rsidRPr="00F23ACA">
        <w:rPr>
          <w:rFonts w:ascii="Times New Roman" w:eastAsia="Calibri" w:hAnsi="Times New Roman" w:cs="Times New Roman"/>
          <w:bCs/>
          <w:sz w:val="28"/>
          <w:szCs w:val="28"/>
        </w:rPr>
        <w:t xml:space="preserve"> Федерального Государственного образовательн</w:t>
      </w:r>
      <w:r w:rsidR="00E141A1">
        <w:rPr>
          <w:rFonts w:ascii="Times New Roman" w:eastAsia="Calibri" w:hAnsi="Times New Roman" w:cs="Times New Roman"/>
          <w:bCs/>
          <w:sz w:val="28"/>
          <w:szCs w:val="28"/>
        </w:rPr>
        <w:t xml:space="preserve">ого стандарта </w:t>
      </w:r>
      <w:proofErr w:type="gramStart"/>
      <w:r w:rsidR="00E141A1">
        <w:rPr>
          <w:rFonts w:ascii="Times New Roman" w:eastAsia="Calibri" w:hAnsi="Times New Roman" w:cs="Times New Roman"/>
          <w:bCs/>
          <w:sz w:val="28"/>
          <w:szCs w:val="28"/>
        </w:rPr>
        <w:t xml:space="preserve">среднего </w:t>
      </w:r>
      <w:r w:rsidR="001B6C85" w:rsidRPr="00F23ACA">
        <w:rPr>
          <w:rFonts w:ascii="Times New Roman" w:eastAsia="Calibri" w:hAnsi="Times New Roman" w:cs="Times New Roman"/>
          <w:bCs/>
          <w:sz w:val="28"/>
          <w:szCs w:val="28"/>
        </w:rPr>
        <w:t xml:space="preserve"> общего</w:t>
      </w:r>
      <w:proofErr w:type="gramEnd"/>
      <w:r w:rsidR="001B6C85" w:rsidRPr="00F23ACA">
        <w:rPr>
          <w:rFonts w:ascii="Times New Roman" w:eastAsia="Calibri" w:hAnsi="Times New Roman" w:cs="Times New Roman"/>
          <w:bCs/>
          <w:sz w:val="28"/>
          <w:szCs w:val="28"/>
        </w:rPr>
        <w:t xml:space="preserve">  профессионального образования по специальности </w:t>
      </w:r>
      <w:r w:rsidR="001B6C85" w:rsidRPr="00FA29E5">
        <w:rPr>
          <w:rFonts w:ascii="Times New Roman" w:hAnsi="Times New Roman" w:cs="Times New Roman"/>
          <w:sz w:val="28"/>
          <w:szCs w:val="28"/>
        </w:rPr>
        <w:t xml:space="preserve">15.02.06  Монтаж и техническая эксплуатация </w:t>
      </w:r>
      <w:proofErr w:type="spellStart"/>
      <w:r w:rsidR="001B6C85" w:rsidRPr="00FA29E5">
        <w:rPr>
          <w:rFonts w:ascii="Times New Roman" w:hAnsi="Times New Roman" w:cs="Times New Roman"/>
          <w:sz w:val="28"/>
          <w:szCs w:val="28"/>
        </w:rPr>
        <w:t>холодильно</w:t>
      </w:r>
      <w:proofErr w:type="spellEnd"/>
      <w:r w:rsidR="001B6C85" w:rsidRPr="00FA29E5">
        <w:rPr>
          <w:rFonts w:ascii="Times New Roman" w:hAnsi="Times New Roman" w:cs="Times New Roman"/>
          <w:sz w:val="28"/>
          <w:szCs w:val="28"/>
        </w:rPr>
        <w:t xml:space="preserve"> - компрессорных машин и установок (по отраслям),</w:t>
      </w:r>
      <w:r w:rsidR="001B6C85" w:rsidRPr="00F23A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29E5" w:rsidRPr="00FA29E5">
        <w:rPr>
          <w:rFonts w:ascii="Times New Roman" w:eastAsia="Times New Roman" w:hAnsi="Times New Roman" w:cs="Times New Roman"/>
          <w:sz w:val="28"/>
          <w:szCs w:val="28"/>
        </w:rPr>
        <w:t>входит в УГС 15.00.00 Машиностроени</w:t>
      </w:r>
      <w:r w:rsidR="00FA29E5">
        <w:rPr>
          <w:rFonts w:ascii="Times New Roman" w:hAnsi="Times New Roman" w:cs="Times New Roman"/>
          <w:sz w:val="28"/>
          <w:szCs w:val="28"/>
        </w:rPr>
        <w:t>е,</w:t>
      </w:r>
      <w:r w:rsidR="00FA29E5" w:rsidRPr="00F23ACA">
        <w:rPr>
          <w:rFonts w:ascii="Times New Roman" w:hAnsi="Times New Roman" w:cs="Times New Roman"/>
          <w:sz w:val="28"/>
          <w:szCs w:val="28"/>
        </w:rPr>
        <w:t xml:space="preserve"> </w:t>
      </w:r>
      <w:r w:rsidR="001B6C85" w:rsidRPr="00F23ACA">
        <w:rPr>
          <w:rFonts w:ascii="Times New Roman" w:hAnsi="Times New Roman" w:cs="Times New Roman"/>
          <w:sz w:val="28"/>
          <w:szCs w:val="28"/>
        </w:rPr>
        <w:t xml:space="preserve">утвержденный приказом </w:t>
      </w:r>
      <w:proofErr w:type="spellStart"/>
      <w:r w:rsidR="001B6C85" w:rsidRPr="00F23AC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1B6C85" w:rsidRPr="00F23ACA">
        <w:rPr>
          <w:rFonts w:ascii="Times New Roman" w:hAnsi="Times New Roman" w:cs="Times New Roman"/>
          <w:sz w:val="28"/>
          <w:szCs w:val="28"/>
        </w:rPr>
        <w:t xml:space="preserve"> России от 18.04.</w:t>
      </w:r>
      <w:r w:rsidR="00FA29E5">
        <w:rPr>
          <w:rFonts w:ascii="Times New Roman" w:hAnsi="Times New Roman" w:cs="Times New Roman"/>
          <w:sz w:val="28"/>
          <w:szCs w:val="28"/>
        </w:rPr>
        <w:t>2014 N 348 (ред. от 17.03.2015);</w:t>
      </w:r>
    </w:p>
    <w:p w:rsidR="001B6C85" w:rsidRPr="00FA29E5" w:rsidRDefault="00E36898" w:rsidP="001B6C85">
      <w:pPr>
        <w:spacing w:before="120"/>
        <w:ind w:left="-851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B6C85" w:rsidRPr="00F23ACA">
        <w:rPr>
          <w:rFonts w:ascii="Times New Roman" w:hAnsi="Times New Roman" w:cs="Times New Roman"/>
          <w:sz w:val="28"/>
          <w:szCs w:val="28"/>
        </w:rPr>
        <w:t xml:space="preserve"> основной профессиональной образовательной программы по специальности </w:t>
      </w:r>
      <w:proofErr w:type="gramStart"/>
      <w:r w:rsidR="001B6C85" w:rsidRPr="00FA29E5">
        <w:rPr>
          <w:rFonts w:ascii="Times New Roman" w:hAnsi="Times New Roman" w:cs="Times New Roman"/>
          <w:sz w:val="28"/>
          <w:szCs w:val="28"/>
        </w:rPr>
        <w:t>15.02.06  Монтаж</w:t>
      </w:r>
      <w:proofErr w:type="gramEnd"/>
      <w:r w:rsidR="001B6C85" w:rsidRPr="00FA29E5">
        <w:rPr>
          <w:rFonts w:ascii="Times New Roman" w:hAnsi="Times New Roman" w:cs="Times New Roman"/>
          <w:sz w:val="28"/>
          <w:szCs w:val="28"/>
        </w:rPr>
        <w:t xml:space="preserve"> и техническая эксплуатация </w:t>
      </w:r>
      <w:proofErr w:type="spellStart"/>
      <w:r w:rsidR="001B6C85" w:rsidRPr="00FA29E5">
        <w:rPr>
          <w:rFonts w:ascii="Times New Roman" w:hAnsi="Times New Roman" w:cs="Times New Roman"/>
          <w:sz w:val="28"/>
          <w:szCs w:val="28"/>
        </w:rPr>
        <w:t>холодильно</w:t>
      </w:r>
      <w:proofErr w:type="spellEnd"/>
      <w:r w:rsidR="001B6C85" w:rsidRPr="00FA29E5">
        <w:rPr>
          <w:rFonts w:ascii="Times New Roman" w:hAnsi="Times New Roman" w:cs="Times New Roman"/>
          <w:sz w:val="28"/>
          <w:szCs w:val="28"/>
        </w:rPr>
        <w:t xml:space="preserve"> - компрессорных </w:t>
      </w:r>
      <w:r w:rsidRPr="00FA29E5">
        <w:rPr>
          <w:rFonts w:ascii="Times New Roman" w:hAnsi="Times New Roman" w:cs="Times New Roman"/>
          <w:sz w:val="28"/>
          <w:szCs w:val="28"/>
        </w:rPr>
        <w:t>машин и установок (по отраслям), 2020г.</w:t>
      </w:r>
      <w:r w:rsidR="001B6C85" w:rsidRPr="00FA29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C85" w:rsidRPr="00992AB5" w:rsidRDefault="001B6C85" w:rsidP="001B6C85">
      <w:pPr>
        <w:ind w:left="-851"/>
        <w:jc w:val="both"/>
        <w:rPr>
          <w:b/>
          <w:sz w:val="28"/>
          <w:szCs w:val="28"/>
          <w:u w:val="single"/>
        </w:rPr>
      </w:pPr>
    </w:p>
    <w:p w:rsidR="001B6C85" w:rsidRDefault="001B6C85" w:rsidP="001F49D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</w:p>
    <w:p w:rsidR="001B6C85" w:rsidRDefault="001B6C85" w:rsidP="001F49D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</w:p>
    <w:p w:rsidR="001B6C85" w:rsidRDefault="001B6C85" w:rsidP="001F49DC">
      <w:pPr>
        <w:spacing w:after="0" w:line="240" w:lineRule="auto"/>
        <w:ind w:right="113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F49DC" w:rsidRPr="00000B91" w:rsidRDefault="001F49DC" w:rsidP="001F49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F49DC" w:rsidRPr="00170282" w:rsidRDefault="001F49DC" w:rsidP="001F49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9DC" w:rsidRPr="004F0E6F" w:rsidRDefault="00FF6180" w:rsidP="001F4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Организация-разработчик: ГА</w:t>
      </w:r>
      <w:r w:rsidR="001F49DC" w:rsidRPr="004F0E6F">
        <w:rPr>
          <w:rFonts w:ascii="Times New Roman" w:hAnsi="Times New Roman" w:cs="Times New Roman"/>
          <w:sz w:val="28"/>
          <w:szCs w:val="28"/>
        </w:rPr>
        <w:t>ПОУ «Каз</w:t>
      </w:r>
      <w:r>
        <w:rPr>
          <w:rFonts w:ascii="Times New Roman" w:hAnsi="Times New Roman" w:cs="Times New Roman"/>
          <w:sz w:val="28"/>
          <w:szCs w:val="28"/>
        </w:rPr>
        <w:t>анский политехнический колледж</w:t>
      </w:r>
      <w:r w:rsidR="001F49DC" w:rsidRPr="004F0E6F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F49DC" w:rsidRPr="00170282" w:rsidRDefault="001F49DC" w:rsidP="001F49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9DC" w:rsidRPr="00000B91" w:rsidRDefault="001F49DC" w:rsidP="001F49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F49DC" w:rsidRDefault="001F49DC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F49DC" w:rsidRDefault="001F49DC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F49DC" w:rsidRDefault="001F49DC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F49DC" w:rsidRDefault="001F49DC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22398A" w:rsidRDefault="0022398A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F49DC" w:rsidRDefault="001F49DC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F49DC" w:rsidRDefault="001F49DC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B6C85" w:rsidRDefault="001B6C85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B6C85" w:rsidRDefault="001B6C85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B6C85" w:rsidRDefault="001B6C85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B6C85" w:rsidRDefault="001B6C85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B6C85" w:rsidRDefault="001B6C85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B6C85" w:rsidRDefault="001B6C85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B6C85" w:rsidRDefault="001B6C85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1F49DC" w:rsidRDefault="001F49DC" w:rsidP="001F49DC">
      <w:pPr>
        <w:rPr>
          <w:rFonts w:ascii="Times New Roman" w:eastAsia="Calibri" w:hAnsi="Times New Roman" w:cs="Times New Roman"/>
          <w:sz w:val="28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832">
        <w:rPr>
          <w:rFonts w:ascii="Times New Roman" w:hAnsi="Times New Roman" w:cs="Times New Roman"/>
          <w:b/>
          <w:sz w:val="28"/>
          <w:szCs w:val="28"/>
        </w:rPr>
        <w:t>Содержание                                                                                    стр.</w:t>
      </w:r>
    </w:p>
    <w:p w:rsidR="00867DFC" w:rsidRPr="00094832" w:rsidRDefault="00867DFC" w:rsidP="00867DF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4832">
        <w:rPr>
          <w:rFonts w:ascii="Times New Roman" w:hAnsi="Times New Roman" w:cs="Times New Roman"/>
          <w:sz w:val="28"/>
          <w:szCs w:val="28"/>
        </w:rPr>
        <w:t>Паспорт рабочей программы учебной дисциплины……</w:t>
      </w:r>
      <w:proofErr w:type="gramStart"/>
      <w:r w:rsidRPr="00094832">
        <w:rPr>
          <w:rFonts w:ascii="Times New Roman" w:hAnsi="Times New Roman" w:cs="Times New Roman"/>
          <w:sz w:val="28"/>
          <w:szCs w:val="28"/>
        </w:rPr>
        <w:t>…</w:t>
      </w:r>
      <w:r w:rsidR="001F49DC">
        <w:rPr>
          <w:rFonts w:ascii="Times New Roman" w:hAnsi="Times New Roman" w:cs="Times New Roman"/>
          <w:sz w:val="28"/>
          <w:szCs w:val="28"/>
        </w:rPr>
        <w:t>….</w:t>
      </w:r>
      <w:proofErr w:type="gramEnd"/>
      <w:r w:rsidR="001F49DC">
        <w:rPr>
          <w:rFonts w:ascii="Times New Roman" w:hAnsi="Times New Roman" w:cs="Times New Roman"/>
          <w:sz w:val="28"/>
          <w:szCs w:val="28"/>
        </w:rPr>
        <w:t>.</w:t>
      </w:r>
      <w:r w:rsidRPr="00094832">
        <w:rPr>
          <w:rFonts w:ascii="Times New Roman" w:hAnsi="Times New Roman" w:cs="Times New Roman"/>
          <w:sz w:val="28"/>
          <w:szCs w:val="28"/>
        </w:rPr>
        <w:t>…..4</w:t>
      </w:r>
    </w:p>
    <w:p w:rsidR="00867DFC" w:rsidRPr="00094832" w:rsidRDefault="00867DFC" w:rsidP="00867DF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4832">
        <w:rPr>
          <w:rFonts w:ascii="Times New Roman" w:hAnsi="Times New Roman" w:cs="Times New Roman"/>
          <w:sz w:val="28"/>
          <w:szCs w:val="28"/>
        </w:rPr>
        <w:t>Структура и содержание учебной дисциплины………</w:t>
      </w:r>
      <w:r w:rsidR="001F49DC">
        <w:rPr>
          <w:rFonts w:ascii="Times New Roman" w:hAnsi="Times New Roman" w:cs="Times New Roman"/>
          <w:sz w:val="28"/>
          <w:szCs w:val="28"/>
        </w:rPr>
        <w:t>……</w:t>
      </w:r>
      <w:r w:rsidRPr="00094832">
        <w:rPr>
          <w:rFonts w:ascii="Times New Roman" w:hAnsi="Times New Roman" w:cs="Times New Roman"/>
          <w:sz w:val="28"/>
          <w:szCs w:val="28"/>
        </w:rPr>
        <w:t>....</w:t>
      </w:r>
      <w:r w:rsidR="001F49DC">
        <w:rPr>
          <w:rFonts w:ascii="Times New Roman" w:hAnsi="Times New Roman" w:cs="Times New Roman"/>
          <w:sz w:val="28"/>
          <w:szCs w:val="28"/>
        </w:rPr>
        <w:t>..</w:t>
      </w:r>
      <w:r w:rsidRPr="00094832">
        <w:rPr>
          <w:rFonts w:ascii="Times New Roman" w:hAnsi="Times New Roman" w:cs="Times New Roman"/>
          <w:sz w:val="28"/>
          <w:szCs w:val="28"/>
        </w:rPr>
        <w:t>.....</w:t>
      </w:r>
      <w:r w:rsidR="00EB2143">
        <w:rPr>
          <w:rFonts w:ascii="Times New Roman" w:hAnsi="Times New Roman" w:cs="Times New Roman"/>
          <w:sz w:val="28"/>
          <w:szCs w:val="28"/>
        </w:rPr>
        <w:t>6</w:t>
      </w:r>
    </w:p>
    <w:p w:rsidR="00867DFC" w:rsidRPr="00094832" w:rsidRDefault="00867DFC" w:rsidP="00867DF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4832">
        <w:rPr>
          <w:rFonts w:ascii="Times New Roman" w:hAnsi="Times New Roman" w:cs="Times New Roman"/>
          <w:sz w:val="28"/>
          <w:szCs w:val="28"/>
        </w:rPr>
        <w:t>Условия реализации учебной дисциплины……………</w:t>
      </w:r>
      <w:r w:rsidR="00B40987">
        <w:rPr>
          <w:rFonts w:ascii="Times New Roman" w:hAnsi="Times New Roman" w:cs="Times New Roman"/>
          <w:sz w:val="28"/>
          <w:szCs w:val="28"/>
        </w:rPr>
        <w:t>…</w:t>
      </w:r>
      <w:proofErr w:type="gramStart"/>
      <w:r w:rsidR="00B40987">
        <w:rPr>
          <w:rFonts w:ascii="Times New Roman" w:hAnsi="Times New Roman" w:cs="Times New Roman"/>
          <w:sz w:val="28"/>
          <w:szCs w:val="28"/>
        </w:rPr>
        <w:t>.......….</w:t>
      </w:r>
      <w:proofErr w:type="gramEnd"/>
      <w:r w:rsidR="00B40987">
        <w:rPr>
          <w:rFonts w:ascii="Times New Roman" w:hAnsi="Times New Roman" w:cs="Times New Roman"/>
          <w:sz w:val="28"/>
          <w:szCs w:val="28"/>
        </w:rPr>
        <w:t>.15</w:t>
      </w:r>
    </w:p>
    <w:p w:rsidR="00867DFC" w:rsidRPr="00094832" w:rsidRDefault="00867DFC" w:rsidP="00867DF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4832">
        <w:rPr>
          <w:rFonts w:ascii="Times New Roman" w:hAnsi="Times New Roman" w:cs="Times New Roman"/>
          <w:sz w:val="28"/>
          <w:szCs w:val="28"/>
        </w:rPr>
        <w:t>Контроль и оценка результатов освоения учебной дисциплины……………………………….........................</w:t>
      </w:r>
      <w:r w:rsidR="00B40987">
        <w:rPr>
          <w:rFonts w:ascii="Times New Roman" w:hAnsi="Times New Roman" w:cs="Times New Roman"/>
          <w:sz w:val="28"/>
          <w:szCs w:val="28"/>
        </w:rPr>
        <w:t>...............17</w:t>
      </w: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EB2143" w:rsidRDefault="00EB2143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EB2143" w:rsidRPr="00094832" w:rsidRDefault="00EB2143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67DFC" w:rsidRPr="00094832" w:rsidRDefault="00867DFC" w:rsidP="00867DFC">
      <w:pPr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1F49DC" w:rsidRPr="00A30861" w:rsidRDefault="00867DFC" w:rsidP="001F49DC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ПАСПОРТ ПРОГРАММЫ УЧЕБНОЙ ДИСЦИПЛИНЫ </w:t>
      </w:r>
    </w:p>
    <w:p w:rsidR="00867DFC" w:rsidRPr="00A30861" w:rsidRDefault="00867DFC" w:rsidP="001F49DC">
      <w:pPr>
        <w:pStyle w:val="a3"/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b/>
          <w:sz w:val="26"/>
          <w:szCs w:val="26"/>
        </w:rPr>
        <w:t>Физическая культура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 </w:t>
      </w:r>
      <w:r w:rsidRPr="00A30861">
        <w:rPr>
          <w:rFonts w:ascii="Times New Roman" w:hAnsi="Times New Roman" w:cs="Times New Roman"/>
          <w:b/>
          <w:sz w:val="26"/>
          <w:szCs w:val="26"/>
        </w:rPr>
        <w:t xml:space="preserve">1.1. Область применения программы </w:t>
      </w:r>
    </w:p>
    <w:p w:rsidR="001B6C85" w:rsidRPr="00A30861" w:rsidRDefault="001B6C85" w:rsidP="001A3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B6C85" w:rsidRPr="00A30861" w:rsidRDefault="001B6C85" w:rsidP="001B6C85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Рабочая программа учебной дисциплины является частью ППССЗ в соответствии с ФГОС по специальности </w:t>
      </w:r>
      <w:r w:rsidRPr="00A30861">
        <w:rPr>
          <w:rFonts w:ascii="Times New Roman" w:hAnsi="Times New Roman" w:cs="Times New Roman"/>
          <w:b/>
          <w:sz w:val="26"/>
          <w:szCs w:val="26"/>
        </w:rPr>
        <w:t xml:space="preserve">15.02.06 Монтаж и техническая эксплуатация </w:t>
      </w:r>
      <w:proofErr w:type="spellStart"/>
      <w:r w:rsidRPr="00A30861">
        <w:rPr>
          <w:rFonts w:ascii="Times New Roman" w:hAnsi="Times New Roman" w:cs="Times New Roman"/>
          <w:b/>
          <w:sz w:val="26"/>
          <w:szCs w:val="26"/>
        </w:rPr>
        <w:t>холодильно</w:t>
      </w:r>
      <w:proofErr w:type="spellEnd"/>
      <w:r w:rsidRPr="00A30861">
        <w:rPr>
          <w:rFonts w:ascii="Times New Roman" w:hAnsi="Times New Roman" w:cs="Times New Roman"/>
          <w:b/>
          <w:sz w:val="26"/>
          <w:szCs w:val="26"/>
        </w:rPr>
        <w:t xml:space="preserve"> – компрессорных машин и установок (по отраслям)</w:t>
      </w:r>
      <w:r w:rsidRPr="00A30861">
        <w:rPr>
          <w:rFonts w:ascii="Times New Roman" w:hAnsi="Times New Roman" w:cs="Times New Roman"/>
          <w:sz w:val="26"/>
          <w:szCs w:val="26"/>
        </w:rPr>
        <w:t xml:space="preserve">, входит в укрупненную группу </w:t>
      </w:r>
      <w:r w:rsidRPr="00A30861">
        <w:rPr>
          <w:rFonts w:ascii="Times New Roman" w:hAnsi="Times New Roman" w:cs="Times New Roman"/>
          <w:b/>
          <w:sz w:val="26"/>
          <w:szCs w:val="26"/>
        </w:rPr>
        <w:t>15.00.00 Машиностроение.</w:t>
      </w:r>
    </w:p>
    <w:p w:rsidR="001B6C85" w:rsidRPr="00A30861" w:rsidRDefault="001B6C85" w:rsidP="001B6C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right="-185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1A33BE" w:rsidRPr="00A30861" w:rsidRDefault="001A33BE" w:rsidP="001A3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Профиль получаемого профессионального образования </w:t>
      </w:r>
      <w:r w:rsidRPr="00A30861">
        <w:rPr>
          <w:rFonts w:ascii="Times New Roman" w:hAnsi="Times New Roman" w:cs="Times New Roman"/>
          <w:sz w:val="26"/>
          <w:szCs w:val="26"/>
          <w:u w:val="single"/>
        </w:rPr>
        <w:t>технический.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 </w:t>
      </w:r>
      <w:r w:rsidRPr="00A30861">
        <w:rPr>
          <w:rFonts w:ascii="Times New Roman" w:hAnsi="Times New Roman" w:cs="Times New Roman"/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  <w:r w:rsidRPr="00A30861">
        <w:rPr>
          <w:rFonts w:ascii="Times New Roman" w:hAnsi="Times New Roman" w:cs="Times New Roman"/>
          <w:sz w:val="26"/>
          <w:szCs w:val="26"/>
        </w:rPr>
        <w:t xml:space="preserve"> дисциплина входит в общий гуманитарный и социально-экономический цикл.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b/>
          <w:sz w:val="26"/>
          <w:szCs w:val="26"/>
        </w:rPr>
        <w:t>1.3. Цели и задачи дисциплины – требования к результатам освоения дисциплины: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 В результате освоения дисциплины обучающийся должен </w:t>
      </w:r>
      <w:r w:rsidRPr="00A30861">
        <w:rPr>
          <w:rFonts w:ascii="Times New Roman" w:hAnsi="Times New Roman" w:cs="Times New Roman"/>
          <w:b/>
          <w:sz w:val="26"/>
          <w:szCs w:val="26"/>
        </w:rPr>
        <w:t>уметь:</w:t>
      </w:r>
      <w:r w:rsidRPr="00A3086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- использовать физкультурно-оздоровительную деятельность для укрепления здоровья, достижения жизненных и профессиональных целей; 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b/>
          <w:sz w:val="26"/>
          <w:szCs w:val="26"/>
        </w:rPr>
        <w:t xml:space="preserve">знать: 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- о роли физической культуры в общекультурном, профессиональном и социальном развитии человека; 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- основы здорового образа жизни. 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b/>
          <w:sz w:val="26"/>
          <w:szCs w:val="26"/>
        </w:rPr>
        <w:t>В результате освоения дисциплины обучающийся должен обладать общими компетенциями, включающими в себя способность: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ОК 6. Работать в коллективе и команде, эффективно общаться с коллегами, руководством, потребителями.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65383D" w:rsidRPr="00A30861" w:rsidRDefault="0065383D" w:rsidP="0065383D">
      <w:pPr>
        <w:pStyle w:val="aa"/>
        <w:spacing w:before="0" w:beforeAutospacing="0" w:after="0" w:afterAutospacing="0"/>
        <w:jc w:val="both"/>
        <w:rPr>
          <w:sz w:val="26"/>
          <w:szCs w:val="26"/>
        </w:rPr>
      </w:pPr>
      <w:r w:rsidRPr="00A30861">
        <w:rPr>
          <w:sz w:val="26"/>
          <w:szCs w:val="26"/>
        </w:rPr>
        <w:t>ПК 3.1. Участие в планировании работы структурного подразделения для реализации производственной деятельности.</w:t>
      </w:r>
    </w:p>
    <w:p w:rsidR="0065383D" w:rsidRPr="00A30861" w:rsidRDefault="0065383D" w:rsidP="0065383D">
      <w:pPr>
        <w:pStyle w:val="aa"/>
        <w:spacing w:before="0" w:beforeAutospacing="0" w:after="0" w:afterAutospacing="0"/>
        <w:jc w:val="both"/>
        <w:rPr>
          <w:sz w:val="26"/>
          <w:szCs w:val="26"/>
        </w:rPr>
      </w:pPr>
      <w:r w:rsidRPr="00A30861">
        <w:rPr>
          <w:sz w:val="26"/>
          <w:szCs w:val="26"/>
        </w:rPr>
        <w:t>ПК 3.2. Участие в руководстве работой структурного подразделения для реализации производственной деятельности.</w:t>
      </w:r>
    </w:p>
    <w:p w:rsidR="0065383D" w:rsidRPr="00A30861" w:rsidRDefault="0065383D" w:rsidP="0065383D">
      <w:pPr>
        <w:pStyle w:val="aa"/>
        <w:spacing w:before="0" w:beforeAutospacing="0" w:after="0" w:afterAutospacing="0"/>
        <w:jc w:val="both"/>
        <w:rPr>
          <w:sz w:val="26"/>
          <w:szCs w:val="26"/>
        </w:rPr>
      </w:pPr>
      <w:r w:rsidRPr="00A30861">
        <w:rPr>
          <w:sz w:val="26"/>
          <w:szCs w:val="26"/>
        </w:rPr>
        <w:t>ПК 3.2. Участвовать в анализе и оценке качества выполняемых работ структурного подразделения</w:t>
      </w:r>
    </w:p>
    <w:p w:rsidR="0065383D" w:rsidRPr="00A30861" w:rsidRDefault="0065383D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2398A" w:rsidRPr="00A30861" w:rsidRDefault="0022398A" w:rsidP="002239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A30861">
        <w:rPr>
          <w:rFonts w:ascii="Times New Roman" w:hAnsi="Times New Roman"/>
          <w:sz w:val="26"/>
          <w:szCs w:val="26"/>
        </w:rPr>
        <w:lastRenderedPageBreak/>
        <w:t xml:space="preserve">     Курс обеспечен методическими пособиями и указаниями к выполнению практических </w:t>
      </w:r>
      <w:proofErr w:type="gramStart"/>
      <w:r w:rsidRPr="00A30861">
        <w:rPr>
          <w:rFonts w:ascii="Times New Roman" w:hAnsi="Times New Roman"/>
          <w:sz w:val="26"/>
          <w:szCs w:val="26"/>
        </w:rPr>
        <w:t>работ,  в</w:t>
      </w:r>
      <w:proofErr w:type="gramEnd"/>
      <w:r w:rsidRPr="00A30861">
        <w:rPr>
          <w:rFonts w:ascii="Times New Roman" w:hAnsi="Times New Roman"/>
          <w:sz w:val="26"/>
          <w:szCs w:val="26"/>
        </w:rPr>
        <w:t xml:space="preserve"> том числе в условиях    применения электронного обучения и дистанционных образовательных технологий.</w:t>
      </w:r>
    </w:p>
    <w:p w:rsidR="0022398A" w:rsidRPr="00A30861" w:rsidRDefault="0022398A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F49D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b/>
          <w:sz w:val="26"/>
          <w:szCs w:val="26"/>
        </w:rPr>
        <w:t>1.4. Количество часов на освоение рабочей программы учебной дисциплины:</w:t>
      </w:r>
    </w:p>
    <w:p w:rsidR="001F49D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максимальной учебной </w:t>
      </w:r>
      <w:r w:rsidR="0022398A" w:rsidRPr="00A30861">
        <w:rPr>
          <w:rFonts w:ascii="Times New Roman" w:hAnsi="Times New Roman" w:cs="Times New Roman"/>
          <w:sz w:val="26"/>
          <w:szCs w:val="26"/>
        </w:rPr>
        <w:t>нагрузки обучающегося - 336 часов</w:t>
      </w:r>
      <w:r w:rsidRPr="00A30861">
        <w:rPr>
          <w:rFonts w:ascii="Times New Roman" w:hAnsi="Times New Roman" w:cs="Times New Roman"/>
          <w:sz w:val="26"/>
          <w:szCs w:val="26"/>
        </w:rPr>
        <w:t xml:space="preserve">, в том числе: </w:t>
      </w:r>
    </w:p>
    <w:p w:rsidR="001F49D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 xml:space="preserve">обязательной аудиторной учебной </w:t>
      </w:r>
      <w:r w:rsidR="0022398A" w:rsidRPr="00A30861">
        <w:rPr>
          <w:rFonts w:ascii="Times New Roman" w:hAnsi="Times New Roman" w:cs="Times New Roman"/>
          <w:sz w:val="26"/>
          <w:szCs w:val="26"/>
        </w:rPr>
        <w:t>нагрузки обучающегося - 168 часов</w:t>
      </w:r>
      <w:r w:rsidRPr="00A30861">
        <w:rPr>
          <w:rFonts w:ascii="Times New Roman" w:hAnsi="Times New Roman" w:cs="Times New Roman"/>
          <w:sz w:val="26"/>
          <w:szCs w:val="26"/>
        </w:rPr>
        <w:t>;</w:t>
      </w:r>
    </w:p>
    <w:p w:rsidR="00867DFC" w:rsidRPr="00A30861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самостоятельной работы обучающегося - 168 часов;</w:t>
      </w:r>
    </w:p>
    <w:p w:rsidR="00867DFC" w:rsidRPr="00A30861" w:rsidRDefault="00867DFC" w:rsidP="001F49DC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67DFC" w:rsidRPr="00A30861" w:rsidRDefault="00867DFC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Pr="00A30861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22398A" w:rsidRDefault="0022398A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A30861" w:rsidRDefault="00A30861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A30861" w:rsidRDefault="00A30861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A30861" w:rsidRDefault="00A30861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A30861" w:rsidRDefault="00A30861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A30861" w:rsidRPr="00A30861" w:rsidRDefault="00A30861" w:rsidP="00867DFC">
      <w:pPr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867DFC" w:rsidRPr="00A30861" w:rsidRDefault="00867DFC" w:rsidP="00867DFC">
      <w:pPr>
        <w:spacing w:after="0"/>
        <w:ind w:right="113"/>
        <w:rPr>
          <w:rFonts w:ascii="Times New Roman" w:eastAsia="Calibri" w:hAnsi="Times New Roman" w:cs="Times New Roman"/>
          <w:sz w:val="26"/>
          <w:szCs w:val="26"/>
        </w:rPr>
      </w:pPr>
    </w:p>
    <w:p w:rsidR="00867DFC" w:rsidRPr="00A30861" w:rsidRDefault="00867DFC" w:rsidP="00867DFC">
      <w:pPr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30861">
        <w:rPr>
          <w:rFonts w:ascii="Times New Roman" w:hAnsi="Times New Roman" w:cs="Times New Roman"/>
          <w:b/>
          <w:sz w:val="26"/>
          <w:szCs w:val="26"/>
        </w:rPr>
        <w:lastRenderedPageBreak/>
        <w:t>2.СТРУКТУРА И СОДЕРЖАНИЕ УЧЕБНОЙ ДИСЦИПЛИНЫ</w:t>
      </w:r>
    </w:p>
    <w:p w:rsidR="00867DFC" w:rsidRPr="00A30861" w:rsidRDefault="00867DFC" w:rsidP="00867DFC">
      <w:pPr>
        <w:rPr>
          <w:rFonts w:ascii="Times New Roman" w:hAnsi="Times New Roman" w:cs="Times New Roman"/>
          <w:sz w:val="26"/>
          <w:szCs w:val="26"/>
        </w:rPr>
      </w:pPr>
      <w:r w:rsidRPr="00A30861">
        <w:rPr>
          <w:rFonts w:ascii="Times New Roman" w:hAnsi="Times New Roman" w:cs="Times New Roman"/>
          <w:sz w:val="26"/>
          <w:szCs w:val="26"/>
        </w:rPr>
        <w:t>2.1. Объем учебной дисциплины и виды учебной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406"/>
        <w:gridCol w:w="1939"/>
      </w:tblGrid>
      <w:tr w:rsidR="00867DFC" w:rsidRPr="00A30861" w:rsidTr="00867DFC">
        <w:tc>
          <w:tcPr>
            <w:tcW w:w="7406" w:type="dxa"/>
          </w:tcPr>
          <w:p w:rsidR="00867DFC" w:rsidRPr="00A30861" w:rsidRDefault="00867DFC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39" w:type="dxa"/>
          </w:tcPr>
          <w:p w:rsidR="00867DFC" w:rsidRPr="00A30861" w:rsidRDefault="00867DFC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часов</w:t>
            </w:r>
          </w:p>
        </w:tc>
      </w:tr>
      <w:tr w:rsidR="00867DFC" w:rsidRPr="00A30861" w:rsidTr="00867DFC">
        <w:tc>
          <w:tcPr>
            <w:tcW w:w="7406" w:type="dxa"/>
          </w:tcPr>
          <w:p w:rsidR="00867DFC" w:rsidRPr="00A30861" w:rsidRDefault="00867DFC" w:rsidP="00EE05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39" w:type="dxa"/>
          </w:tcPr>
          <w:p w:rsidR="00867DFC" w:rsidRPr="00A30861" w:rsidRDefault="00867DFC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336</w:t>
            </w:r>
          </w:p>
        </w:tc>
      </w:tr>
      <w:tr w:rsidR="00867DFC" w:rsidRPr="00A30861" w:rsidTr="00867DFC">
        <w:tc>
          <w:tcPr>
            <w:tcW w:w="7406" w:type="dxa"/>
          </w:tcPr>
          <w:p w:rsidR="00867DFC" w:rsidRPr="00A30861" w:rsidRDefault="00867DFC" w:rsidP="00EE05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sz w:val="26"/>
                <w:szCs w:val="26"/>
              </w:rPr>
              <w:t>Обязательная аудиторная нагрузка (всего)</w:t>
            </w:r>
          </w:p>
        </w:tc>
        <w:tc>
          <w:tcPr>
            <w:tcW w:w="1939" w:type="dxa"/>
          </w:tcPr>
          <w:p w:rsidR="00867DFC" w:rsidRPr="00A30861" w:rsidRDefault="00867DFC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168</w:t>
            </w:r>
          </w:p>
        </w:tc>
      </w:tr>
      <w:tr w:rsidR="00867DFC" w:rsidRPr="00A30861" w:rsidTr="00867DFC">
        <w:tc>
          <w:tcPr>
            <w:tcW w:w="9345" w:type="dxa"/>
            <w:gridSpan w:val="2"/>
          </w:tcPr>
          <w:p w:rsidR="00867DFC" w:rsidRPr="00A30861" w:rsidRDefault="00867DFC" w:rsidP="007655F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sz w:val="26"/>
                <w:szCs w:val="26"/>
              </w:rPr>
              <w:t>В том числе</w:t>
            </w:r>
            <w:r w:rsidR="007655F1" w:rsidRPr="00A3086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22398A" w:rsidRPr="00A30861">
              <w:rPr>
                <w:rFonts w:ascii="Times New Roman" w:hAnsi="Times New Roman"/>
                <w:sz w:val="26"/>
                <w:szCs w:val="26"/>
              </w:rPr>
              <w:t>в условиях    применения электронного обучения и дистанционных образовательных технологий</w:t>
            </w:r>
            <w:r w:rsidR="0022398A" w:rsidRPr="00A308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30861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</w:p>
        </w:tc>
      </w:tr>
      <w:tr w:rsidR="0022398A" w:rsidRPr="00A30861" w:rsidTr="00867DFC">
        <w:tc>
          <w:tcPr>
            <w:tcW w:w="7406" w:type="dxa"/>
          </w:tcPr>
          <w:p w:rsidR="0022398A" w:rsidRPr="00A30861" w:rsidRDefault="0022398A" w:rsidP="00EE05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sz w:val="26"/>
                <w:szCs w:val="26"/>
              </w:rPr>
              <w:t xml:space="preserve">      Теоретические занятия</w:t>
            </w:r>
          </w:p>
        </w:tc>
        <w:tc>
          <w:tcPr>
            <w:tcW w:w="1939" w:type="dxa"/>
          </w:tcPr>
          <w:p w:rsidR="0022398A" w:rsidRPr="00A30861" w:rsidRDefault="00DE22B2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867DFC" w:rsidRPr="00A30861" w:rsidTr="00867DFC">
        <w:tc>
          <w:tcPr>
            <w:tcW w:w="7406" w:type="dxa"/>
          </w:tcPr>
          <w:p w:rsidR="00867DFC" w:rsidRPr="00A30861" w:rsidRDefault="00867DFC" w:rsidP="00EE05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sz w:val="26"/>
                <w:szCs w:val="26"/>
              </w:rPr>
              <w:t xml:space="preserve">     Практические занятия</w:t>
            </w:r>
          </w:p>
        </w:tc>
        <w:tc>
          <w:tcPr>
            <w:tcW w:w="1939" w:type="dxa"/>
          </w:tcPr>
          <w:p w:rsidR="00867DFC" w:rsidRPr="00A30861" w:rsidRDefault="00DE22B2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164</w:t>
            </w:r>
          </w:p>
        </w:tc>
      </w:tr>
      <w:tr w:rsidR="00867DFC" w:rsidRPr="00A30861" w:rsidTr="00867DFC">
        <w:trPr>
          <w:trHeight w:val="405"/>
        </w:trPr>
        <w:tc>
          <w:tcPr>
            <w:tcW w:w="7406" w:type="dxa"/>
          </w:tcPr>
          <w:p w:rsidR="00867DFC" w:rsidRPr="00A30861" w:rsidRDefault="00867DFC" w:rsidP="00EE05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 (всего)</w:t>
            </w:r>
          </w:p>
          <w:p w:rsidR="00C840F5" w:rsidRPr="00A30861" w:rsidRDefault="00C840F5" w:rsidP="00EE05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занятия в секциях по видам спорта, группах ОФП, не менее 2 часов в неделю. Проверка эффективности данного вида самостоятельной работы организуется в виде анализа результатов выступления на соревнованиях или сравнительных данных начального и конечного тестирования, демонстрирующих прирост в уровне развития физических качеств.</w:t>
            </w:r>
          </w:p>
        </w:tc>
        <w:tc>
          <w:tcPr>
            <w:tcW w:w="1939" w:type="dxa"/>
          </w:tcPr>
          <w:p w:rsidR="00867DFC" w:rsidRPr="00A30861" w:rsidRDefault="00867DFC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168</w:t>
            </w:r>
          </w:p>
        </w:tc>
      </w:tr>
      <w:tr w:rsidR="00867DFC" w:rsidRPr="00A30861" w:rsidTr="00867DFC">
        <w:trPr>
          <w:trHeight w:val="255"/>
        </w:trPr>
        <w:tc>
          <w:tcPr>
            <w:tcW w:w="7406" w:type="dxa"/>
          </w:tcPr>
          <w:p w:rsidR="00867DFC" w:rsidRPr="00A30861" w:rsidRDefault="00867DFC" w:rsidP="00EE058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Промежуточная  аттестация в форме</w:t>
            </w:r>
            <w:r w:rsidR="002F5B72"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30861">
              <w:rPr>
                <w:rFonts w:ascii="Times New Roman" w:hAnsi="Times New Roman" w:cs="Times New Roman"/>
                <w:b/>
                <w:sz w:val="26"/>
                <w:szCs w:val="26"/>
              </w:rPr>
              <w:t>дифференцированного зачета</w:t>
            </w:r>
          </w:p>
        </w:tc>
        <w:tc>
          <w:tcPr>
            <w:tcW w:w="1939" w:type="dxa"/>
          </w:tcPr>
          <w:p w:rsidR="00867DFC" w:rsidRPr="00A30861" w:rsidRDefault="00867DFC" w:rsidP="00EE058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867DFC" w:rsidRPr="00A30861" w:rsidRDefault="00867DFC" w:rsidP="00867DFC">
      <w:pPr>
        <w:rPr>
          <w:rFonts w:ascii="Times New Roman" w:hAnsi="Times New Roman" w:cs="Times New Roman"/>
          <w:b/>
          <w:sz w:val="26"/>
          <w:szCs w:val="26"/>
        </w:rPr>
      </w:pPr>
    </w:p>
    <w:p w:rsidR="00867DFC" w:rsidRPr="00A30861" w:rsidRDefault="00867DFC" w:rsidP="00867DFC">
      <w:pPr>
        <w:rPr>
          <w:rFonts w:ascii="Times New Roman" w:hAnsi="Times New Roman" w:cs="Times New Roman"/>
          <w:sz w:val="26"/>
          <w:szCs w:val="26"/>
        </w:rPr>
      </w:pPr>
    </w:p>
    <w:p w:rsidR="00754F89" w:rsidRPr="00094832" w:rsidRDefault="00754F89" w:rsidP="00867DFC">
      <w:pPr>
        <w:rPr>
          <w:rFonts w:ascii="Times New Roman" w:hAnsi="Times New Roman" w:cs="Times New Roman"/>
        </w:rPr>
        <w:sectPr w:rsidR="00754F89" w:rsidRPr="00094832" w:rsidSect="00094832">
          <w:footerReference w:type="default" r:id="rId9"/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E6FC3" w:rsidRDefault="00BE6FC3" w:rsidP="00BE6FC3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94832">
        <w:rPr>
          <w:rFonts w:ascii="Times New Roman" w:hAnsi="Times New Roman" w:cs="Times New Roman"/>
          <w:b/>
          <w:sz w:val="32"/>
          <w:szCs w:val="32"/>
        </w:rPr>
        <w:lastRenderedPageBreak/>
        <w:t>2.2. Тематический план и содержание учебной дисциплины</w:t>
      </w:r>
      <w:r w:rsidRPr="00094832">
        <w:rPr>
          <w:rFonts w:ascii="Times New Roman" w:hAnsi="Times New Roman" w:cs="Times New Roman"/>
        </w:rPr>
        <w:t xml:space="preserve"> </w:t>
      </w:r>
      <w:r w:rsidRPr="00094832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Физическая культура</w:t>
      </w:r>
    </w:p>
    <w:tbl>
      <w:tblPr>
        <w:tblStyle w:val="a4"/>
        <w:tblW w:w="14814" w:type="dxa"/>
        <w:tblLook w:val="04A0" w:firstRow="1" w:lastRow="0" w:firstColumn="1" w:lastColumn="0" w:noHBand="0" w:noVBand="1"/>
      </w:tblPr>
      <w:tblGrid>
        <w:gridCol w:w="3239"/>
        <w:gridCol w:w="8947"/>
        <w:gridCol w:w="1274"/>
        <w:gridCol w:w="1354"/>
      </w:tblGrid>
      <w:tr w:rsidR="006F0F83" w:rsidRPr="00094832" w:rsidTr="001C4E20">
        <w:tc>
          <w:tcPr>
            <w:tcW w:w="3239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947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освоения</w:t>
            </w:r>
          </w:p>
        </w:tc>
      </w:tr>
      <w:tr w:rsidR="006F0F83" w:rsidRPr="00094832" w:rsidTr="001C4E20">
        <w:tc>
          <w:tcPr>
            <w:tcW w:w="3239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</w:t>
            </w:r>
            <w:r w:rsidR="00C8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атлетика.</w:t>
            </w:r>
          </w:p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Кроссовая подготовка</w:t>
            </w:r>
          </w:p>
        </w:tc>
        <w:tc>
          <w:tcPr>
            <w:tcW w:w="8947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F83" w:rsidRPr="00094832" w:rsidTr="001C4E20">
        <w:tc>
          <w:tcPr>
            <w:tcW w:w="3239" w:type="dxa"/>
            <w:vMerge w:val="restart"/>
            <w:vAlign w:val="center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1.1 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Высокий и низкий старт, стартовый разгон, финиширование</w:t>
            </w: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№1</w:t>
            </w:r>
          </w:p>
          <w:p w:rsidR="006F0F83" w:rsidRPr="005B438C" w:rsidRDefault="00CB645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бега на короткие дистанции. Техника бега по прямой</w:t>
            </w:r>
            <w:r w:rsidR="007A5B3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Техника бега по повороту.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094832" w:rsidTr="001C4E20">
        <w:tc>
          <w:tcPr>
            <w:tcW w:w="3239" w:type="dxa"/>
            <w:vMerge/>
            <w:vAlign w:val="center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6F0F83" w:rsidRPr="005B438C" w:rsidRDefault="00CB6456" w:rsidP="00692DB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низкого старта и стартового разгона. Старт (использовани</w:t>
            </w:r>
            <w:r w:rsidR="00692DB5">
              <w:rPr>
                <w:rFonts w:ascii="Times New Roman" w:hAnsi="Times New Roman" w:cs="Times New Roman"/>
                <w:sz w:val="24"/>
                <w:szCs w:val="24"/>
              </w:rPr>
              <w:t>е стартовых колодок). Команды «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E82921">
              <w:rPr>
                <w:rFonts w:ascii="Times New Roman" w:hAnsi="Times New Roman" w:cs="Times New Roman"/>
                <w:sz w:val="24"/>
                <w:szCs w:val="24"/>
              </w:rPr>
              <w:t xml:space="preserve"> старт!»</w:t>
            </w:r>
            <w:r w:rsidR="00692DB5">
              <w:rPr>
                <w:rFonts w:ascii="Times New Roman" w:hAnsi="Times New Roman" w:cs="Times New Roman"/>
                <w:sz w:val="24"/>
                <w:szCs w:val="24"/>
              </w:rPr>
              <w:t>, «Внимание!»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2DB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Марш!».</w:t>
            </w:r>
            <w:r w:rsidR="00534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Техника финиширования.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08A1" w:rsidRPr="00094832" w:rsidTr="001C4E20">
        <w:tc>
          <w:tcPr>
            <w:tcW w:w="3239" w:type="dxa"/>
            <w:vMerge/>
            <w:vAlign w:val="center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C308A1" w:rsidRPr="00C308A1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8A1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№1</w:t>
            </w:r>
          </w:p>
          <w:p w:rsidR="00C308A1" w:rsidRPr="00C308A1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для развития скоростных и скоростно-силовых способностей.</w:t>
            </w:r>
          </w:p>
        </w:tc>
        <w:tc>
          <w:tcPr>
            <w:tcW w:w="1274" w:type="dxa"/>
          </w:tcPr>
          <w:p w:rsidR="00C308A1" w:rsidRPr="00E82921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308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C308A1" w:rsidRPr="005B438C" w:rsidRDefault="00C308A1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8A1" w:rsidRPr="00094832" w:rsidTr="001C4E20">
        <w:tc>
          <w:tcPr>
            <w:tcW w:w="3239" w:type="dxa"/>
            <w:vMerge/>
            <w:vAlign w:val="center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C308A1" w:rsidRPr="00A07A6D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C308A1" w:rsidRPr="005B438C" w:rsidRDefault="00CB645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="00C308A1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 в спринтерском беге. Техника бега в целом с учетом индивидуальных особенностей занимающихся. Бег с низкого и высокого старта.  </w:t>
            </w:r>
          </w:p>
        </w:tc>
        <w:tc>
          <w:tcPr>
            <w:tcW w:w="1274" w:type="dxa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C308A1" w:rsidRPr="005B438C" w:rsidRDefault="00C308A1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08A1" w:rsidRPr="00094832" w:rsidTr="001C4E20">
        <w:tc>
          <w:tcPr>
            <w:tcW w:w="3239" w:type="dxa"/>
            <w:vMerge w:val="restart"/>
            <w:vAlign w:val="center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1.2 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Эстафетный бег 4х100 м, 4х400 м</w:t>
            </w:r>
          </w:p>
        </w:tc>
        <w:tc>
          <w:tcPr>
            <w:tcW w:w="8947" w:type="dxa"/>
          </w:tcPr>
          <w:p w:rsidR="00C308A1" w:rsidRPr="00A07A6D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C308A1" w:rsidRPr="005B438C" w:rsidRDefault="00CB645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  <w:r w:rsidR="00C308A1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эстафетного бега</w:t>
            </w:r>
            <w:r w:rsidR="00C308A1">
              <w:rPr>
                <w:rFonts w:ascii="Times New Roman" w:hAnsi="Times New Roman" w:cs="Times New Roman"/>
                <w:sz w:val="24"/>
                <w:szCs w:val="24"/>
              </w:rPr>
              <w:t xml:space="preserve"> 4х100 м</w:t>
            </w:r>
            <w:r w:rsidR="00C308A1" w:rsidRPr="005B4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C308A1" w:rsidRPr="005B438C" w:rsidRDefault="00C308A1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08A1" w:rsidRPr="00094832" w:rsidTr="001C4E20">
        <w:tc>
          <w:tcPr>
            <w:tcW w:w="3239" w:type="dxa"/>
            <w:vMerge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C308A1" w:rsidRPr="00A07A6D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C308A1" w:rsidRPr="005B438C" w:rsidRDefault="00CB645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  <w:r w:rsidR="00C308A1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передачи эстафетной палочки. Техника старта на этапах эстафетного бега.</w:t>
            </w:r>
          </w:p>
        </w:tc>
        <w:tc>
          <w:tcPr>
            <w:tcW w:w="1274" w:type="dxa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C308A1" w:rsidRPr="005B438C" w:rsidRDefault="00C308A1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08A1" w:rsidRPr="00094832" w:rsidTr="001C4E20">
        <w:trPr>
          <w:trHeight w:val="414"/>
        </w:trPr>
        <w:tc>
          <w:tcPr>
            <w:tcW w:w="3239" w:type="dxa"/>
            <w:vMerge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C308A1" w:rsidRPr="00A07A6D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C308A1" w:rsidRPr="005B438C" w:rsidRDefault="00CB645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  <w:r w:rsidR="00C308A1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передачи эстафетной палочки на максимальной скорости.</w:t>
            </w:r>
          </w:p>
        </w:tc>
        <w:tc>
          <w:tcPr>
            <w:tcW w:w="1274" w:type="dxa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C308A1" w:rsidRPr="005B438C" w:rsidRDefault="00C308A1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08A1" w:rsidRPr="00094832" w:rsidTr="001C4E20">
        <w:trPr>
          <w:trHeight w:val="414"/>
        </w:trPr>
        <w:tc>
          <w:tcPr>
            <w:tcW w:w="3239" w:type="dxa"/>
            <w:vMerge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C308A1" w:rsidRPr="00A07A6D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C308A1" w:rsidRPr="00A07A6D" w:rsidRDefault="00CB645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  <w:r w:rsidR="00C308A1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эстафетного бега в целом.</w:t>
            </w:r>
          </w:p>
        </w:tc>
        <w:tc>
          <w:tcPr>
            <w:tcW w:w="1274" w:type="dxa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C308A1" w:rsidRPr="005B438C" w:rsidRDefault="00C308A1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08A1" w:rsidRPr="00094832" w:rsidTr="001C4E20">
        <w:tc>
          <w:tcPr>
            <w:tcW w:w="3239" w:type="dxa"/>
            <w:vMerge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C308A1" w:rsidRPr="00A07A6D" w:rsidRDefault="00C308A1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C308A1" w:rsidRPr="005B438C" w:rsidRDefault="00CB645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  <w:r w:rsidR="00C308A1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Основы техники бега.</w:t>
            </w:r>
          </w:p>
        </w:tc>
        <w:tc>
          <w:tcPr>
            <w:tcW w:w="1274" w:type="dxa"/>
          </w:tcPr>
          <w:p w:rsidR="00C308A1" w:rsidRPr="005B438C" w:rsidRDefault="00C308A1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C308A1" w:rsidRPr="005B438C" w:rsidRDefault="00C308A1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B6456" w:rsidRDefault="00CB6456">
      <w:r>
        <w:br w:type="page"/>
      </w:r>
    </w:p>
    <w:tbl>
      <w:tblPr>
        <w:tblStyle w:val="a4"/>
        <w:tblW w:w="14814" w:type="dxa"/>
        <w:tblLook w:val="04A0" w:firstRow="1" w:lastRow="0" w:firstColumn="1" w:lastColumn="0" w:noHBand="0" w:noVBand="1"/>
      </w:tblPr>
      <w:tblGrid>
        <w:gridCol w:w="3239"/>
        <w:gridCol w:w="8947"/>
        <w:gridCol w:w="1274"/>
        <w:gridCol w:w="1354"/>
      </w:tblGrid>
      <w:tr w:rsidR="00701E43" w:rsidRPr="00094832" w:rsidTr="00CB6456">
        <w:tc>
          <w:tcPr>
            <w:tcW w:w="3239" w:type="dxa"/>
            <w:vMerge w:val="restart"/>
            <w:vAlign w:val="center"/>
          </w:tcPr>
          <w:p w:rsidR="00701E43" w:rsidRPr="005B438C" w:rsidRDefault="00701E43" w:rsidP="00CB645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1.3 Кроссовая подготовка</w:t>
            </w:r>
          </w:p>
        </w:tc>
        <w:tc>
          <w:tcPr>
            <w:tcW w:w="8947" w:type="dxa"/>
          </w:tcPr>
          <w:p w:rsidR="00701E43" w:rsidRPr="00A07A6D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701E43" w:rsidRPr="005B438C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легкоатлетического бега.</w:t>
            </w:r>
          </w:p>
        </w:tc>
        <w:tc>
          <w:tcPr>
            <w:tcW w:w="1274" w:type="dxa"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701E43" w:rsidRPr="005B438C" w:rsidRDefault="00701E4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01E43" w:rsidRPr="00094832" w:rsidTr="001C4E20">
        <w:tc>
          <w:tcPr>
            <w:tcW w:w="3239" w:type="dxa"/>
            <w:vMerge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701E43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701E43" w:rsidRPr="00A30A91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Старт и старт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овый разгон. Команды «На старт!»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, «Марш!».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Бег по дистанции. Финиширование (финишный бросок, спурт).</w:t>
            </w:r>
          </w:p>
        </w:tc>
        <w:tc>
          <w:tcPr>
            <w:tcW w:w="1274" w:type="dxa"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701E43" w:rsidRPr="005B438C" w:rsidRDefault="00701E4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01E43" w:rsidRPr="00094832" w:rsidTr="001C4E20">
        <w:tc>
          <w:tcPr>
            <w:tcW w:w="3239" w:type="dxa"/>
            <w:vMerge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701E43" w:rsidRPr="00A07A6D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  <w:p w:rsidR="00701E43" w:rsidRPr="005B438C" w:rsidRDefault="00701E43" w:rsidP="007422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бега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дистанции. </w:t>
            </w:r>
          </w:p>
        </w:tc>
        <w:tc>
          <w:tcPr>
            <w:tcW w:w="1274" w:type="dxa"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701E43" w:rsidRPr="005B438C" w:rsidRDefault="00701E4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01E43" w:rsidRPr="00094832" w:rsidTr="001C4E20">
        <w:tc>
          <w:tcPr>
            <w:tcW w:w="3239" w:type="dxa"/>
            <w:vMerge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701E43" w:rsidRPr="00A07A6D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  <w:p w:rsidR="00701E43" w:rsidRPr="005B438C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Легкая атлетика. Упражнения на выносливость.</w:t>
            </w:r>
          </w:p>
        </w:tc>
        <w:tc>
          <w:tcPr>
            <w:tcW w:w="1274" w:type="dxa"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701E43" w:rsidRPr="005B438C" w:rsidRDefault="00701E4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01E43" w:rsidRPr="00094832" w:rsidTr="001C4E20">
        <w:tc>
          <w:tcPr>
            <w:tcW w:w="3239" w:type="dxa"/>
            <w:vMerge/>
          </w:tcPr>
          <w:p w:rsidR="00701E43" w:rsidRPr="005B438C" w:rsidRDefault="00701E4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701E43" w:rsidRPr="00A07A6D" w:rsidRDefault="00701E43" w:rsidP="00701E4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  <w:p w:rsidR="00701E43" w:rsidRPr="00701E43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  <w:r w:rsidR="00007025">
              <w:t xml:space="preserve"> </w:t>
            </w:r>
            <w:r w:rsidR="00007025" w:rsidRPr="00007025">
              <w:rPr>
                <w:rFonts w:ascii="Times New Roman" w:hAnsi="Times New Roman" w:cs="Times New Roman"/>
                <w:sz w:val="24"/>
                <w:szCs w:val="24"/>
              </w:rPr>
              <w:t>Техника бега на средние дистанции. Равномерный бег на дистанцию 2000 м (девушки), 3000 м (юноши).</w:t>
            </w:r>
          </w:p>
        </w:tc>
        <w:tc>
          <w:tcPr>
            <w:tcW w:w="1274" w:type="dxa"/>
          </w:tcPr>
          <w:p w:rsidR="00701E43" w:rsidRPr="005B438C" w:rsidRDefault="00007025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701E43" w:rsidRPr="005B438C" w:rsidRDefault="00007025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094832" w:rsidTr="001C4E20">
        <w:tc>
          <w:tcPr>
            <w:tcW w:w="3239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Лыжная подготовка</w:t>
            </w: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F83" w:rsidRPr="00094832" w:rsidTr="001C4E20">
        <w:tc>
          <w:tcPr>
            <w:tcW w:w="3239" w:type="dxa"/>
            <w:vMerge w:val="restart"/>
            <w:vAlign w:val="center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2.1 Техника одновременных и попеременных ходов</w:t>
            </w: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  <w:p w:rsidR="006F0F83" w:rsidRPr="005B438C" w:rsidRDefault="00701E4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Лыжная подготовка. Попеременный </w:t>
            </w:r>
            <w:proofErr w:type="spellStart"/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дву</w:t>
            </w:r>
            <w:r w:rsidR="00705F7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шажный</w:t>
            </w:r>
            <w:proofErr w:type="spellEnd"/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ход.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  <w:p w:rsidR="006F0F83" w:rsidRPr="005B438C" w:rsidRDefault="00007025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Лыжная подготовка. Скольжение и торможение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№2</w:t>
            </w:r>
          </w:p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до 1 км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  <w:p w:rsidR="006F0F83" w:rsidRPr="00FA472C" w:rsidRDefault="00007025" w:rsidP="0000702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  <w:r w:rsidR="0037091C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  <w:p w:rsidR="006F0F83" w:rsidRPr="005B438C" w:rsidRDefault="00007025" w:rsidP="0037091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Лыжная подготовка: одновременный </w:t>
            </w:r>
            <w:proofErr w:type="spellStart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дву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шажный</w:t>
            </w:r>
            <w:proofErr w:type="spellEnd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ход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№3</w:t>
            </w:r>
          </w:p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до 5 км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  <w:p w:rsidR="006F0F83" w:rsidRPr="005B438C" w:rsidRDefault="00007025" w:rsidP="0089649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  <w:r w:rsidR="008964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Лыжная подготовка. Спуски и торможение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  <w:p w:rsidR="006F0F83" w:rsidRPr="005B438C" w:rsidRDefault="00007025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подъемов и препятствий. Подъем ступающим, скользящим, 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>«лесенкой»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, «елочкой», «</w:t>
            </w:r>
            <w:proofErr w:type="spellStart"/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094832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Повороты в движении: «плугом», «переступанием», «упором», «из упора».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094832" w:rsidTr="001C4E20">
        <w:trPr>
          <w:trHeight w:val="329"/>
        </w:trPr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№4</w:t>
            </w:r>
          </w:p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до 10 км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F83" w:rsidRPr="005B438C" w:rsidTr="001C4E20">
        <w:tc>
          <w:tcPr>
            <w:tcW w:w="3239" w:type="dxa"/>
          </w:tcPr>
          <w:p w:rsidR="006F0F83" w:rsidRPr="005B438C" w:rsidRDefault="0037091C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Преодоление спусков и преград, различными видами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5B438C" w:rsidTr="001C4E20">
        <w:tc>
          <w:tcPr>
            <w:tcW w:w="3239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Спортивные игры. Волейбол</w:t>
            </w: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F83" w:rsidRPr="005B438C" w:rsidTr="001C4E20">
        <w:tc>
          <w:tcPr>
            <w:tcW w:w="3239" w:type="dxa"/>
            <w:vMerge w:val="restart"/>
            <w:vAlign w:val="center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3.1 Техника передачи мяча</w:t>
            </w: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е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22-23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43-44-45-46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игры.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 xml:space="preserve"> Техника стоек и перемещений.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>Техника передачи и приема мяча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№5</w:t>
            </w:r>
          </w:p>
          <w:p w:rsidR="006F0F83" w:rsidRPr="005B438C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комплексов упражнений на развитие скоростно-силовых и координационных способностей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03404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47-48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Спортивные игры. Передача мяча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03404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Сочетание способов перемещений. Сочетание способов перемещений с техническими приемами.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мяча сверху двумя руками вверх- вперед, над собой.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мяча сверху двумя руками с выпадом в сторону и с последующим перекатом на бедро.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  <w:p w:rsidR="006F0F83" w:rsidRPr="005B438C" w:rsidRDefault="00B42916" w:rsidP="00CD32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мяча, различн</w:t>
            </w:r>
            <w:r w:rsidR="00CD32CB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по высоте.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03404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6F0F83" w:rsidRPr="005B438C" w:rsidRDefault="00B42916" w:rsidP="00CD32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  <w:r w:rsidR="00CD32CB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мяча одной рукой с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верху. Чередование способов передачи мяча.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5B438C" w:rsidTr="001C4E20">
        <w:tc>
          <w:tcPr>
            <w:tcW w:w="3239" w:type="dxa"/>
            <w:vMerge w:val="restart"/>
            <w:vAlign w:val="center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3.2 Тактические действия</w:t>
            </w: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B42916">
              <w:rPr>
                <w:rFonts w:ascii="Times New Roman" w:hAnsi="Times New Roman" w:cs="Times New Roman"/>
                <w:b/>
                <w:sz w:val="24"/>
                <w:szCs w:val="24"/>
              </w:rPr>
              <w:t>-31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59-60-61-62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игры в нападении. 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 xml:space="preserve">и командные 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тактические действия</w:t>
            </w:r>
          </w:p>
        </w:tc>
        <w:tc>
          <w:tcPr>
            <w:tcW w:w="1274" w:type="dxa"/>
          </w:tcPr>
          <w:p w:rsidR="006F0F83" w:rsidRPr="005B438C" w:rsidRDefault="00261DD7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5B438C" w:rsidTr="001C4E20">
        <w:tc>
          <w:tcPr>
            <w:tcW w:w="3239" w:type="dxa"/>
            <w:vMerge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F0F83" w:rsidRPr="00A07A6D" w:rsidRDefault="006F0F83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42916">
              <w:rPr>
                <w:rFonts w:ascii="Times New Roman" w:hAnsi="Times New Roman" w:cs="Times New Roman"/>
                <w:b/>
                <w:sz w:val="24"/>
                <w:szCs w:val="24"/>
              </w:rPr>
              <w:t>2-33</w:t>
            </w:r>
          </w:p>
          <w:p w:rsidR="006F0F83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63-64-65-66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игры в защите. 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 xml:space="preserve">и командные </w:t>
            </w:r>
            <w:r w:rsidR="006F0F83" w:rsidRPr="005B438C">
              <w:rPr>
                <w:rFonts w:ascii="Times New Roman" w:hAnsi="Times New Roman" w:cs="Times New Roman"/>
                <w:sz w:val="24"/>
                <w:szCs w:val="24"/>
              </w:rPr>
              <w:t>тактические действия</w:t>
            </w:r>
            <w:r w:rsidR="006F0F83">
              <w:rPr>
                <w:rFonts w:ascii="Times New Roman" w:hAnsi="Times New Roman" w:cs="Times New Roman"/>
                <w:sz w:val="24"/>
                <w:szCs w:val="24"/>
              </w:rPr>
              <w:t>. Блокирование</w:t>
            </w:r>
          </w:p>
        </w:tc>
        <w:tc>
          <w:tcPr>
            <w:tcW w:w="1274" w:type="dxa"/>
          </w:tcPr>
          <w:p w:rsidR="006F0F83" w:rsidRPr="005B438C" w:rsidRDefault="00261DD7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D32CB" w:rsidRDefault="00CD32CB">
      <w:r>
        <w:br w:type="page"/>
      </w:r>
    </w:p>
    <w:tbl>
      <w:tblPr>
        <w:tblStyle w:val="a4"/>
        <w:tblW w:w="14814" w:type="dxa"/>
        <w:tblLook w:val="04A0" w:firstRow="1" w:lastRow="0" w:firstColumn="1" w:lastColumn="0" w:noHBand="0" w:noVBand="1"/>
      </w:tblPr>
      <w:tblGrid>
        <w:gridCol w:w="3239"/>
        <w:gridCol w:w="8947"/>
        <w:gridCol w:w="1274"/>
        <w:gridCol w:w="1354"/>
      </w:tblGrid>
      <w:tr w:rsidR="003D7BFE" w:rsidRPr="005B438C" w:rsidTr="004A1B70">
        <w:tc>
          <w:tcPr>
            <w:tcW w:w="3239" w:type="dxa"/>
            <w:vMerge w:val="restart"/>
            <w:vAlign w:val="center"/>
          </w:tcPr>
          <w:p w:rsidR="003D7BFE" w:rsidRPr="005B438C" w:rsidRDefault="003D7BFE" w:rsidP="004A1B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3.3 Подача мяча</w:t>
            </w:r>
          </w:p>
          <w:p w:rsidR="003D7BFE" w:rsidRPr="005B438C" w:rsidRDefault="003D7BFE" w:rsidP="004A1B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8947" w:type="dxa"/>
          </w:tcPr>
          <w:p w:rsidR="003D7BFE" w:rsidRPr="00A07A6D" w:rsidRDefault="003D7BFE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42916">
              <w:rPr>
                <w:rFonts w:ascii="Times New Roman" w:hAnsi="Times New Roman" w:cs="Times New Roman"/>
                <w:b/>
                <w:sz w:val="24"/>
                <w:szCs w:val="24"/>
              </w:rPr>
              <w:t>4-35</w:t>
            </w:r>
          </w:p>
          <w:p w:rsidR="003D7BFE" w:rsidRPr="005B438C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67-68-69-70</w:t>
            </w:r>
            <w:r w:rsidR="003D7BFE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Способы подачи мяча.  Выбор места при блокировании. Выбор места при приеме атакующего удара. </w:t>
            </w:r>
          </w:p>
        </w:tc>
        <w:tc>
          <w:tcPr>
            <w:tcW w:w="1274" w:type="dxa"/>
          </w:tcPr>
          <w:p w:rsidR="003D7BFE" w:rsidRPr="005B438C" w:rsidRDefault="00261DD7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3D7BFE" w:rsidRPr="005B438C" w:rsidRDefault="003D7BFE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D7BFE" w:rsidRPr="005B438C" w:rsidTr="006F0F83">
        <w:tc>
          <w:tcPr>
            <w:tcW w:w="3239" w:type="dxa"/>
            <w:vMerge/>
          </w:tcPr>
          <w:p w:rsidR="003D7BFE" w:rsidRPr="005B438C" w:rsidRDefault="003D7BFE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D7BFE" w:rsidRPr="005B438C" w:rsidRDefault="003D7BFE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№6</w:t>
            </w:r>
          </w:p>
          <w:p w:rsidR="003D7BFE" w:rsidRPr="005B438C" w:rsidRDefault="003D7BFE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Прыжки, прыжки на скакалке, выпрыгивание, прыжки из глубокого приседа, отжимание на пальцах.</w:t>
            </w:r>
          </w:p>
        </w:tc>
        <w:tc>
          <w:tcPr>
            <w:tcW w:w="1274" w:type="dxa"/>
          </w:tcPr>
          <w:p w:rsidR="003D7BFE" w:rsidRPr="005B438C" w:rsidRDefault="003D7BFE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3D7BFE" w:rsidRPr="005B438C" w:rsidRDefault="003D7BFE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BFE" w:rsidRPr="005B438C" w:rsidTr="006F0F83">
        <w:tc>
          <w:tcPr>
            <w:tcW w:w="3239" w:type="dxa"/>
            <w:vMerge/>
          </w:tcPr>
          <w:p w:rsidR="003D7BFE" w:rsidRPr="005B438C" w:rsidRDefault="003D7BFE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D7BFE" w:rsidRPr="001B15C3" w:rsidRDefault="003D7BFE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C3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4291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3D7BFE" w:rsidRPr="00591FD1" w:rsidRDefault="00B42916" w:rsidP="001C4E2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71-72</w:t>
            </w:r>
            <w:r w:rsidR="003D7BFE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Совершенствование техники игры. Игра по правилам</w:t>
            </w:r>
          </w:p>
        </w:tc>
        <w:tc>
          <w:tcPr>
            <w:tcW w:w="1274" w:type="dxa"/>
          </w:tcPr>
          <w:p w:rsidR="003D7BFE" w:rsidRPr="005B438C" w:rsidRDefault="003D7BFE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3D7BFE" w:rsidRPr="005B438C" w:rsidRDefault="003D7BFE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BFE" w:rsidRPr="005B438C" w:rsidTr="006F0F83">
        <w:tc>
          <w:tcPr>
            <w:tcW w:w="3239" w:type="dxa"/>
            <w:vMerge/>
          </w:tcPr>
          <w:p w:rsidR="003D7BFE" w:rsidRPr="005B438C" w:rsidRDefault="003D7BFE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D7BFE" w:rsidRPr="001B15C3" w:rsidRDefault="003D7BFE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C3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701E43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  <w:p w:rsidR="003D7BFE" w:rsidRPr="00591FD1" w:rsidRDefault="003D7BFE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52D">
              <w:rPr>
                <w:rFonts w:ascii="Times New Roman" w:hAnsi="Times New Roman" w:cs="Times New Roman"/>
                <w:sz w:val="24"/>
                <w:szCs w:val="24"/>
              </w:rPr>
              <w:t>73-74 зачет</w:t>
            </w:r>
          </w:p>
        </w:tc>
        <w:tc>
          <w:tcPr>
            <w:tcW w:w="1274" w:type="dxa"/>
          </w:tcPr>
          <w:p w:rsidR="003D7BFE" w:rsidRPr="005B438C" w:rsidRDefault="003D7BFE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3D7BFE" w:rsidRPr="005B438C" w:rsidRDefault="003D7BFE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59BF" w:rsidRPr="005B438C" w:rsidTr="00FE59BF">
        <w:tc>
          <w:tcPr>
            <w:tcW w:w="3239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</w:t>
            </w:r>
            <w:r w:rsidR="00276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атлетика.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Кроссовая подготовка</w:t>
            </w:r>
          </w:p>
        </w:tc>
        <w:tc>
          <w:tcPr>
            <w:tcW w:w="8947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59BF" w:rsidRPr="005B438C" w:rsidTr="00FE59BF">
        <w:tc>
          <w:tcPr>
            <w:tcW w:w="3239" w:type="dxa"/>
            <w:vMerge w:val="restart"/>
          </w:tcPr>
          <w:p w:rsidR="00FE59BF" w:rsidRPr="005B438C" w:rsidRDefault="00FE59BF" w:rsidP="00CD32C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1.1 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Бег по прямой с различной скоростью</w:t>
            </w:r>
          </w:p>
        </w:tc>
        <w:tc>
          <w:tcPr>
            <w:tcW w:w="8947" w:type="dxa"/>
          </w:tcPr>
          <w:p w:rsidR="00FE59BF" w:rsidRPr="00A07A6D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№38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75-76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Основы техники бега. Техника легкоатлетического бега. Бег на 100 метров</w:t>
            </w: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59BF" w:rsidRPr="005B438C" w:rsidTr="00FE59BF">
        <w:trPr>
          <w:trHeight w:val="269"/>
        </w:trPr>
        <w:tc>
          <w:tcPr>
            <w:tcW w:w="3239" w:type="dxa"/>
            <w:vMerge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FE59BF" w:rsidRPr="00A07A6D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77-78 Упражнения для развития скоростных и скоростно-силовых способностей. Подвижные игры</w:t>
            </w: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59BF" w:rsidRPr="005B438C" w:rsidTr="00FE59BF">
        <w:tc>
          <w:tcPr>
            <w:tcW w:w="3239" w:type="dxa"/>
            <w:vMerge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FE59BF" w:rsidRPr="00A07A6D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79-80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Низкий старт. Техника низкого старта. Техника финиширования.</w:t>
            </w: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59BF" w:rsidRPr="005B438C" w:rsidTr="00FE59BF">
        <w:tc>
          <w:tcPr>
            <w:tcW w:w="3239" w:type="dxa"/>
            <w:vMerge w:val="restart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1.2 Метание гранаты 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FE59BF" w:rsidRPr="00A07A6D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  <w:p w:rsidR="00FE59BF" w:rsidRPr="00195D2B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81-82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метания гранаты с места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с бросковых шагов. </w:t>
            </w: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59BF" w:rsidRPr="005B438C" w:rsidTr="00FE59BF">
        <w:tc>
          <w:tcPr>
            <w:tcW w:w="3239" w:type="dxa"/>
            <w:vMerge/>
          </w:tcPr>
          <w:p w:rsidR="00FE59BF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FE59BF" w:rsidRPr="00A07A6D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  <w:p w:rsidR="00FE59BF" w:rsidRPr="00195D2B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83-84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разбега и отведения гранаты, т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метания гранаты с полного разбега.</w:t>
            </w: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59BF" w:rsidRPr="005B438C" w:rsidTr="00FE59BF">
        <w:tc>
          <w:tcPr>
            <w:tcW w:w="3239" w:type="dxa"/>
            <w:vMerge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№7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Равномерный бег до 3000-5000 м. Прыжки на одной и двух ногах с преодолением препятствий, </w:t>
            </w:r>
            <w:proofErr w:type="spellStart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многоскоки</w:t>
            </w:r>
            <w:proofErr w:type="spellEnd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. Выпрыгивание вверх из </w:t>
            </w:r>
            <w:proofErr w:type="spellStart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полуприседа</w:t>
            </w:r>
            <w:proofErr w:type="spellEnd"/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59BF" w:rsidRPr="005B438C" w:rsidTr="00FE59BF">
        <w:tc>
          <w:tcPr>
            <w:tcW w:w="3239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1.3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Прыжки в длин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</w:p>
        </w:tc>
        <w:tc>
          <w:tcPr>
            <w:tcW w:w="8947" w:type="dxa"/>
          </w:tcPr>
          <w:p w:rsidR="00FE59BF" w:rsidRPr="00A07A6D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е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43-44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85-86-87-88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прыжка в длину с разбега. Техника отталкивания.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Техника разбега в сочетании с отталкиванием. Техника приземления.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Техника движения в полете. Техника прыжка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длину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в целом.</w:t>
            </w: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59BF" w:rsidRPr="005B438C" w:rsidTr="00FE59BF">
        <w:tc>
          <w:tcPr>
            <w:tcW w:w="3239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1.4 Эстафетный бег</w:t>
            </w:r>
          </w:p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8947" w:type="dxa"/>
          </w:tcPr>
          <w:p w:rsidR="00FE59BF" w:rsidRPr="00A07A6D" w:rsidRDefault="00FE59B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  <w:p w:rsidR="00FE59BF" w:rsidRPr="005B438C" w:rsidRDefault="00FC6C0A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89-90</w:t>
            </w:r>
            <w:r w:rsidR="00FE59BF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9BF">
              <w:rPr>
                <w:rFonts w:ascii="Times New Roman" w:hAnsi="Times New Roman" w:cs="Times New Roman"/>
                <w:sz w:val="24"/>
                <w:szCs w:val="24"/>
              </w:rPr>
              <w:t>Совершенствование т</w:t>
            </w:r>
            <w:r w:rsidR="00FE59BF" w:rsidRPr="005B438C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 w:rsidR="00FE59B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E59BF"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эстафетного бега</w:t>
            </w:r>
            <w:r w:rsidR="00FE59BF">
              <w:rPr>
                <w:rFonts w:ascii="Times New Roman" w:hAnsi="Times New Roman" w:cs="Times New Roman"/>
                <w:sz w:val="24"/>
                <w:szCs w:val="24"/>
              </w:rPr>
              <w:t xml:space="preserve"> 4х100 м</w:t>
            </w:r>
            <w:r w:rsidR="00FE59BF" w:rsidRPr="005B4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E59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9BF" w:rsidRPr="005B438C">
              <w:rPr>
                <w:rFonts w:ascii="Times New Roman" w:hAnsi="Times New Roman" w:cs="Times New Roman"/>
                <w:sz w:val="24"/>
                <w:szCs w:val="24"/>
              </w:rPr>
              <w:t>Техника передачи эстафетной палочки. Техника старта на этапах эстафетного бега</w:t>
            </w:r>
            <w:r w:rsidR="002464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FE59BF" w:rsidRPr="005B438C" w:rsidRDefault="00FE59B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FE59BF" w:rsidRPr="005B438C" w:rsidRDefault="00FE59B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3594" w:rsidRPr="005B438C" w:rsidTr="00313594">
        <w:tc>
          <w:tcPr>
            <w:tcW w:w="3239" w:type="dxa"/>
          </w:tcPr>
          <w:p w:rsidR="00313594" w:rsidRDefault="00243B00" w:rsidP="00276F0A">
            <w:pPr>
              <w:spacing w:after="0" w:line="240" w:lineRule="auto"/>
              <w:contextualSpacing/>
              <w:jc w:val="center"/>
            </w:pPr>
            <w:r>
              <w:lastRenderedPageBreak/>
              <w:br w:type="page"/>
            </w:r>
            <w:r w:rsidR="003135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2. </w:t>
            </w:r>
            <w:r w:rsidR="00313594"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Лыжная подготовка</w:t>
            </w:r>
          </w:p>
        </w:tc>
        <w:tc>
          <w:tcPr>
            <w:tcW w:w="8947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313594" w:rsidRPr="005B438C" w:rsidRDefault="00313594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594" w:rsidRPr="005B438C" w:rsidTr="00313594">
        <w:tc>
          <w:tcPr>
            <w:tcW w:w="3239" w:type="dxa"/>
            <w:vMerge w:val="restart"/>
          </w:tcPr>
          <w:p w:rsidR="00313594" w:rsidRPr="007D3AED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Pr="007D3AED">
              <w:rPr>
                <w:rFonts w:ascii="Times New Roman" w:hAnsi="Times New Roman" w:cs="Times New Roman"/>
                <w:b/>
                <w:sz w:val="24"/>
              </w:rPr>
              <w:t>Тема 2.1 Техника лыжных ходов</w:t>
            </w:r>
          </w:p>
        </w:tc>
        <w:tc>
          <w:tcPr>
            <w:tcW w:w="8947" w:type="dxa"/>
          </w:tcPr>
          <w:p w:rsidR="00313594" w:rsidRPr="00A07A6D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е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46-47</w:t>
            </w:r>
          </w:p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91-92-93-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 Лыжная</w:t>
            </w:r>
            <w:proofErr w:type="gramEnd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подготовка. Переход с одновременных лыжных ходов на попеременные.</w:t>
            </w:r>
          </w:p>
        </w:tc>
        <w:tc>
          <w:tcPr>
            <w:tcW w:w="1274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313594" w:rsidRPr="005B438C" w:rsidRDefault="00313594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3594" w:rsidRPr="005B438C" w:rsidTr="00313594">
        <w:tc>
          <w:tcPr>
            <w:tcW w:w="3239" w:type="dxa"/>
            <w:vMerge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13594" w:rsidRPr="00A07A6D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95-96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Спуск с горы. Преодоление подъемов и препятствий. Подъем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упающим, скользящим шагом, «лесенкой»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, «елочкой»</w:t>
            </w:r>
          </w:p>
        </w:tc>
        <w:tc>
          <w:tcPr>
            <w:tcW w:w="1274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313594" w:rsidRPr="005B438C" w:rsidRDefault="00313594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3594" w:rsidRPr="005B438C" w:rsidTr="00313594">
        <w:tc>
          <w:tcPr>
            <w:tcW w:w="3239" w:type="dxa"/>
            <w:vMerge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13594" w:rsidRPr="00A07A6D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97-98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Переход с хода на ход в зависимости от условий дистанции и состояния лыжни</w:t>
            </w:r>
          </w:p>
        </w:tc>
        <w:tc>
          <w:tcPr>
            <w:tcW w:w="1274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313594" w:rsidRPr="005B438C" w:rsidRDefault="00313594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3594" w:rsidRPr="005B438C" w:rsidTr="00313594">
        <w:tc>
          <w:tcPr>
            <w:tcW w:w="3239" w:type="dxa"/>
            <w:vMerge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№8</w:t>
            </w:r>
          </w:p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до 1 км.</w:t>
            </w:r>
          </w:p>
        </w:tc>
        <w:tc>
          <w:tcPr>
            <w:tcW w:w="1274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313594" w:rsidRPr="005B438C" w:rsidRDefault="00313594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594" w:rsidRPr="005B438C" w:rsidTr="00313594">
        <w:tc>
          <w:tcPr>
            <w:tcW w:w="3239" w:type="dxa"/>
            <w:vMerge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13594" w:rsidRPr="00A07A6D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99-100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Смена коньковых лыжных ходов. Распределение сил, лидирование, обгон, финиширование и др.</w:t>
            </w:r>
          </w:p>
        </w:tc>
        <w:tc>
          <w:tcPr>
            <w:tcW w:w="1274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313594" w:rsidRPr="005B438C" w:rsidRDefault="00313594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3594" w:rsidRPr="005B438C" w:rsidTr="00313594">
        <w:tc>
          <w:tcPr>
            <w:tcW w:w="3239" w:type="dxa"/>
            <w:vMerge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№9</w:t>
            </w:r>
          </w:p>
          <w:p w:rsidR="00313594" w:rsidRPr="005B438C" w:rsidRDefault="00313594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до 5 км.</w:t>
            </w:r>
          </w:p>
        </w:tc>
        <w:tc>
          <w:tcPr>
            <w:tcW w:w="1274" w:type="dxa"/>
          </w:tcPr>
          <w:p w:rsidR="00313594" w:rsidRPr="005B438C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313594" w:rsidRPr="005B438C" w:rsidRDefault="00313594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594" w:rsidRPr="005B438C" w:rsidTr="006F0F83">
        <w:tc>
          <w:tcPr>
            <w:tcW w:w="3239" w:type="dxa"/>
            <w:vMerge/>
          </w:tcPr>
          <w:p w:rsidR="00313594" w:rsidRPr="005B438C" w:rsidRDefault="00313594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313594" w:rsidRDefault="00313594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  <w:p w:rsidR="00313594" w:rsidRPr="00313594" w:rsidRDefault="00313594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594">
              <w:rPr>
                <w:rFonts w:ascii="Times New Roman" w:hAnsi="Times New Roman" w:cs="Times New Roman"/>
                <w:sz w:val="24"/>
                <w:szCs w:val="24"/>
              </w:rPr>
              <w:t>101-102 зачет</w:t>
            </w:r>
          </w:p>
        </w:tc>
        <w:tc>
          <w:tcPr>
            <w:tcW w:w="1274" w:type="dxa"/>
          </w:tcPr>
          <w:p w:rsidR="00313594" w:rsidRDefault="00313594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313594" w:rsidRPr="005B438C" w:rsidRDefault="00313594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C9F" w:rsidRPr="005B438C" w:rsidTr="00450C9F">
        <w:tc>
          <w:tcPr>
            <w:tcW w:w="3239" w:type="dxa"/>
          </w:tcPr>
          <w:p w:rsidR="00450C9F" w:rsidRDefault="00313594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="00450C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</w:t>
            </w:r>
            <w:r w:rsidR="00450C9F"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</w:t>
            </w:r>
          </w:p>
        </w:tc>
        <w:tc>
          <w:tcPr>
            <w:tcW w:w="8947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C9F" w:rsidRPr="005B438C" w:rsidTr="00450C9F">
        <w:tc>
          <w:tcPr>
            <w:tcW w:w="3239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3.1 Общеразвивающие упражнения</w:t>
            </w:r>
          </w:p>
        </w:tc>
        <w:tc>
          <w:tcPr>
            <w:tcW w:w="8947" w:type="dxa"/>
          </w:tcPr>
          <w:p w:rsidR="00450C9F" w:rsidRPr="00A07A6D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е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52-53</w:t>
            </w:r>
            <w:r w:rsidR="00D63F66">
              <w:rPr>
                <w:rFonts w:ascii="Times New Roman" w:hAnsi="Times New Roman" w:cs="Times New Roman"/>
                <w:b/>
                <w:sz w:val="24"/>
                <w:szCs w:val="24"/>
              </w:rPr>
              <w:t>-54</w:t>
            </w:r>
          </w:p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103-104-105-106-107-108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занятиях гимнастикой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Гимнастическая терминология.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общеразвивающих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упражнений. </w:t>
            </w: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50C9F" w:rsidRPr="005B438C" w:rsidTr="00450C9F">
        <w:tc>
          <w:tcPr>
            <w:tcW w:w="3239" w:type="dxa"/>
            <w:vMerge w:val="restart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3.2 Опорные прыжки</w:t>
            </w:r>
          </w:p>
        </w:tc>
        <w:tc>
          <w:tcPr>
            <w:tcW w:w="8947" w:type="dxa"/>
          </w:tcPr>
          <w:p w:rsidR="00450C9F" w:rsidRPr="00A07A6D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е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  <w:r w:rsidR="00D63F66">
              <w:rPr>
                <w:rFonts w:ascii="Times New Roman" w:hAnsi="Times New Roman" w:cs="Times New Roman"/>
                <w:b/>
                <w:sz w:val="24"/>
                <w:szCs w:val="24"/>
              </w:rPr>
              <w:t>-56</w:t>
            </w:r>
          </w:p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109-110-111-112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Опорные прыжки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через гимнастического козла. Прыжок ноги врозь. Прыжок согнув ноги.</w:t>
            </w: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50C9F" w:rsidRPr="005B438C" w:rsidTr="00450C9F">
        <w:tc>
          <w:tcPr>
            <w:tcW w:w="3239" w:type="dxa"/>
            <w:vMerge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№10</w:t>
            </w:r>
          </w:p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Составить комплекс упражнений производственной гимнастики</w:t>
            </w: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C9F" w:rsidRPr="005B438C" w:rsidTr="00450C9F">
        <w:tc>
          <w:tcPr>
            <w:tcW w:w="3239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3.3 Развитие физических качеств</w:t>
            </w:r>
          </w:p>
        </w:tc>
        <w:tc>
          <w:tcPr>
            <w:tcW w:w="8947" w:type="dxa"/>
          </w:tcPr>
          <w:p w:rsidR="00450C9F" w:rsidRPr="00A07A6D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D63F66">
              <w:rPr>
                <w:rFonts w:ascii="Times New Roman" w:hAnsi="Times New Roman" w:cs="Times New Roman"/>
                <w:b/>
                <w:sz w:val="24"/>
                <w:szCs w:val="24"/>
              </w:rPr>
              <w:t>7-58</w:t>
            </w:r>
          </w:p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113-114-115-116 </w:t>
            </w:r>
            <w:r w:rsidRPr="00200598">
              <w:rPr>
                <w:rFonts w:ascii="Times New Roman" w:hAnsi="Times New Roman" w:cs="Times New Roman"/>
                <w:sz w:val="24"/>
                <w:szCs w:val="24"/>
              </w:rPr>
              <w:t>Правила подбора и выполнения упражнений для развития гибкости. Комплекс физических упражнений, направленных на развитие гибкости.</w:t>
            </w: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450C9F" w:rsidRDefault="00450C9F">
      <w:r>
        <w:br w:type="page"/>
      </w:r>
    </w:p>
    <w:tbl>
      <w:tblPr>
        <w:tblStyle w:val="a4"/>
        <w:tblW w:w="14814" w:type="dxa"/>
        <w:tblLook w:val="04A0" w:firstRow="1" w:lastRow="0" w:firstColumn="1" w:lastColumn="0" w:noHBand="0" w:noVBand="1"/>
      </w:tblPr>
      <w:tblGrid>
        <w:gridCol w:w="3239"/>
        <w:gridCol w:w="8947"/>
        <w:gridCol w:w="1274"/>
        <w:gridCol w:w="1354"/>
      </w:tblGrid>
      <w:tr w:rsidR="00450C9F" w:rsidRPr="005B438C" w:rsidTr="00450C9F">
        <w:tc>
          <w:tcPr>
            <w:tcW w:w="3239" w:type="dxa"/>
            <w:vMerge w:val="restart"/>
          </w:tcPr>
          <w:p w:rsidR="00450C9F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№11</w:t>
            </w:r>
          </w:p>
          <w:p w:rsidR="00450C9F" w:rsidRPr="00200598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598">
              <w:rPr>
                <w:rFonts w:ascii="Times New Roman" w:hAnsi="Times New Roman" w:cs="Times New Roman"/>
                <w:sz w:val="24"/>
                <w:szCs w:val="24"/>
              </w:rPr>
              <w:t>Составление комплексов физических упражнений для увеличения подвижности в суставах и развития гибкости в парах, в группах</w:t>
            </w:r>
          </w:p>
        </w:tc>
        <w:tc>
          <w:tcPr>
            <w:tcW w:w="1274" w:type="dxa"/>
          </w:tcPr>
          <w:p w:rsidR="00450C9F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C9F" w:rsidRPr="005B438C" w:rsidTr="00450C9F">
        <w:tc>
          <w:tcPr>
            <w:tcW w:w="3239" w:type="dxa"/>
            <w:vMerge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450C9F" w:rsidRPr="00A07A6D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D63F66">
              <w:rPr>
                <w:rFonts w:ascii="Times New Roman" w:hAnsi="Times New Roman" w:cs="Times New Roman"/>
                <w:b/>
                <w:sz w:val="24"/>
                <w:szCs w:val="24"/>
              </w:rPr>
              <w:t>59-60</w:t>
            </w:r>
          </w:p>
          <w:p w:rsidR="00450C9F" w:rsidRPr="005B438C" w:rsidRDefault="00D63F66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117-118-119-120</w:t>
            </w:r>
            <w:r w:rsidR="00450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0C9F" w:rsidRPr="00200598">
              <w:rPr>
                <w:rFonts w:ascii="Times New Roman" w:hAnsi="Times New Roman" w:cs="Times New Roman"/>
                <w:sz w:val="24"/>
                <w:szCs w:val="24"/>
              </w:rPr>
              <w:t>Компоненты координационных способностей. Средства и методы развития координационных способностей.</w:t>
            </w:r>
            <w:r w:rsidR="00450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0C9F" w:rsidRPr="00200598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 с применением игрового метода.</w:t>
            </w: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50C9F" w:rsidRPr="005B438C" w:rsidTr="00450C9F">
        <w:tc>
          <w:tcPr>
            <w:tcW w:w="3239" w:type="dxa"/>
            <w:vMerge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450C9F" w:rsidRPr="00A07A6D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A6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800B37">
              <w:rPr>
                <w:rFonts w:ascii="Times New Roman" w:hAnsi="Times New Roman" w:cs="Times New Roman"/>
                <w:b/>
                <w:sz w:val="24"/>
                <w:szCs w:val="24"/>
              </w:rPr>
              <w:t>61-62-63</w:t>
            </w:r>
          </w:p>
          <w:p w:rsidR="00450C9F" w:rsidRPr="005B438C" w:rsidRDefault="00800B37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121-122-123-124-125-126</w:t>
            </w:r>
            <w:r w:rsidR="00450C9F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силовых способностей. </w:t>
            </w:r>
            <w:r w:rsidR="00450C9F" w:rsidRPr="007515A2">
              <w:rPr>
                <w:rFonts w:ascii="Times New Roman" w:hAnsi="Times New Roman" w:cs="Times New Roman"/>
                <w:sz w:val="24"/>
                <w:szCs w:val="24"/>
              </w:rPr>
              <w:t>Базовые упражнения атлетической гимнастики.</w:t>
            </w:r>
            <w:r w:rsidR="00450C9F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="00450C9F" w:rsidRPr="007515A2">
              <w:rPr>
                <w:rFonts w:ascii="Times New Roman" w:hAnsi="Times New Roman" w:cs="Times New Roman"/>
                <w:sz w:val="24"/>
                <w:szCs w:val="24"/>
              </w:rPr>
              <w:t>изически</w:t>
            </w:r>
            <w:r w:rsidR="00450C9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50C9F" w:rsidRPr="007515A2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</w:t>
            </w:r>
            <w:r w:rsidR="00450C9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450C9F" w:rsidRPr="007515A2">
              <w:rPr>
                <w:rFonts w:ascii="Times New Roman" w:hAnsi="Times New Roman" w:cs="Times New Roman"/>
                <w:sz w:val="24"/>
                <w:szCs w:val="24"/>
              </w:rPr>
              <w:t xml:space="preserve"> для развития силовых способностей со свободными весами и собственным весом.</w:t>
            </w: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50C9F" w:rsidRPr="005B438C" w:rsidTr="00450C9F">
        <w:tc>
          <w:tcPr>
            <w:tcW w:w="3239" w:type="dxa"/>
            <w:vMerge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№12</w:t>
            </w:r>
          </w:p>
          <w:p w:rsidR="00450C9F" w:rsidRPr="00CD1758" w:rsidRDefault="00450C9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комплексов упражнений на расслабление мышц</w:t>
            </w:r>
          </w:p>
        </w:tc>
        <w:tc>
          <w:tcPr>
            <w:tcW w:w="1274" w:type="dxa"/>
          </w:tcPr>
          <w:p w:rsidR="00450C9F" w:rsidRPr="005B438C" w:rsidRDefault="00450C9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450C9F" w:rsidRPr="005B438C" w:rsidRDefault="00450C9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F3F" w:rsidRPr="005B438C" w:rsidTr="00A93486">
        <w:trPr>
          <w:trHeight w:val="528"/>
        </w:trPr>
        <w:tc>
          <w:tcPr>
            <w:tcW w:w="3239" w:type="dxa"/>
            <w:vAlign w:val="center"/>
          </w:tcPr>
          <w:p w:rsidR="00D53F3F" w:rsidRPr="005B438C" w:rsidRDefault="00800B37" w:rsidP="00A9348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="00D53F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4. </w:t>
            </w:r>
            <w:r w:rsidR="00D53F3F"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Спортивные игры. </w:t>
            </w:r>
            <w:r w:rsidR="00D53F3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D53F3F"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олейбол</w:t>
            </w:r>
          </w:p>
        </w:tc>
        <w:tc>
          <w:tcPr>
            <w:tcW w:w="8947" w:type="dxa"/>
          </w:tcPr>
          <w:p w:rsidR="00D53F3F" w:rsidRPr="00976257" w:rsidRDefault="00D53F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</w:tcPr>
          <w:p w:rsidR="00D53F3F" w:rsidRPr="005B438C" w:rsidRDefault="00D53F3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D53F3F" w:rsidRPr="005B438C" w:rsidRDefault="00D53F3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F3F" w:rsidRPr="005B438C" w:rsidTr="00A93486">
        <w:trPr>
          <w:trHeight w:val="528"/>
        </w:trPr>
        <w:tc>
          <w:tcPr>
            <w:tcW w:w="3239" w:type="dxa"/>
            <w:vMerge w:val="restart"/>
            <w:vAlign w:val="center"/>
          </w:tcPr>
          <w:p w:rsidR="00D53F3F" w:rsidRPr="005B438C" w:rsidRDefault="00D53F3F" w:rsidP="00A9348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83B4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8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Техника передач мяча. Техника подач и приема мяча</w:t>
            </w:r>
          </w:p>
        </w:tc>
        <w:tc>
          <w:tcPr>
            <w:tcW w:w="8947" w:type="dxa"/>
          </w:tcPr>
          <w:p w:rsidR="00D53F3F" w:rsidRPr="00976257" w:rsidRDefault="00D53F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  <w:p w:rsidR="00D53F3F" w:rsidRPr="005B438C" w:rsidRDefault="00D53F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127-128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3B45">
              <w:rPr>
                <w:rFonts w:ascii="Times New Roman" w:hAnsi="Times New Roman" w:cs="Times New Roman"/>
                <w:sz w:val="24"/>
                <w:szCs w:val="24"/>
              </w:rPr>
              <w:t>Техника передач в волейболе. Развитие координационных способностей</w:t>
            </w:r>
            <w:r w:rsidR="008100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D53F3F" w:rsidRPr="005B438C" w:rsidRDefault="00D53F3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D53F3F" w:rsidRPr="005B438C" w:rsidRDefault="00D53F3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53F3F" w:rsidRPr="005B438C" w:rsidTr="00A93486">
        <w:trPr>
          <w:trHeight w:val="504"/>
        </w:trPr>
        <w:tc>
          <w:tcPr>
            <w:tcW w:w="3239" w:type="dxa"/>
            <w:vMerge/>
            <w:vAlign w:val="center"/>
          </w:tcPr>
          <w:p w:rsidR="00D53F3F" w:rsidRPr="005B438C" w:rsidRDefault="00D53F3F" w:rsidP="00A9348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D53F3F" w:rsidRPr="00976257" w:rsidRDefault="00D53F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  <w:p w:rsidR="00D53F3F" w:rsidRPr="005B438C" w:rsidRDefault="00D53F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129-130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3B45">
              <w:rPr>
                <w:rFonts w:ascii="Times New Roman" w:hAnsi="Times New Roman" w:cs="Times New Roman"/>
                <w:sz w:val="24"/>
                <w:szCs w:val="24"/>
              </w:rPr>
              <w:t>Техника верхней, нижней подачи и приема мяча снизу. Развитие скоростно-силовых способностей</w:t>
            </w:r>
            <w:r w:rsidR="008100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D53F3F" w:rsidRPr="005B438C" w:rsidRDefault="00D53F3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D53F3F" w:rsidRPr="005B438C" w:rsidRDefault="00D53F3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3486" w:rsidRPr="005B438C" w:rsidTr="00C30A45">
        <w:trPr>
          <w:trHeight w:val="588"/>
        </w:trPr>
        <w:tc>
          <w:tcPr>
            <w:tcW w:w="3239" w:type="dxa"/>
            <w:vMerge w:val="restart"/>
            <w:vAlign w:val="center"/>
          </w:tcPr>
          <w:p w:rsidR="00A93486" w:rsidRPr="005B438C" w:rsidRDefault="00A93486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4.2</w:t>
            </w:r>
            <w:r w:rsidRPr="00ED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Тактика нападения и защиты</w:t>
            </w:r>
          </w:p>
        </w:tc>
        <w:tc>
          <w:tcPr>
            <w:tcW w:w="8947" w:type="dxa"/>
          </w:tcPr>
          <w:p w:rsidR="00A93486" w:rsidRPr="00976257" w:rsidRDefault="00A93486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  <w:p w:rsidR="00A93486" w:rsidRPr="005B438C" w:rsidRDefault="00A93486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131-13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ED7165">
              <w:rPr>
                <w:rFonts w:ascii="Times New Roman" w:hAnsi="Times New Roman" w:cs="Times New Roman"/>
                <w:sz w:val="24"/>
                <w:szCs w:val="24"/>
              </w:rPr>
              <w:t>Тактика нападения. Игра по упрощенным правилам</w:t>
            </w:r>
            <w:r w:rsidR="008100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A93486" w:rsidRPr="005B438C" w:rsidRDefault="00A93486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A93486" w:rsidRPr="005B438C" w:rsidRDefault="00A93486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3486" w:rsidRPr="005B438C" w:rsidTr="00C30A45">
        <w:trPr>
          <w:trHeight w:val="657"/>
        </w:trPr>
        <w:tc>
          <w:tcPr>
            <w:tcW w:w="3239" w:type="dxa"/>
            <w:vMerge/>
            <w:vAlign w:val="center"/>
          </w:tcPr>
          <w:p w:rsidR="00A93486" w:rsidRPr="005B438C" w:rsidRDefault="00A93486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A93486" w:rsidRPr="00976257" w:rsidRDefault="00A93486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  <w:p w:rsidR="00A93486" w:rsidRPr="005B438C" w:rsidRDefault="00A93486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133-13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ED7165">
              <w:rPr>
                <w:rFonts w:ascii="Times New Roman" w:hAnsi="Times New Roman" w:cs="Times New Roman"/>
                <w:sz w:val="24"/>
                <w:szCs w:val="24"/>
              </w:rPr>
              <w:t>Тактика защиты.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Блокирование.</w:t>
            </w:r>
            <w:r w:rsidRPr="00ED7165">
              <w:rPr>
                <w:rFonts w:ascii="Times New Roman" w:hAnsi="Times New Roman" w:cs="Times New Roman"/>
                <w:sz w:val="24"/>
                <w:szCs w:val="24"/>
              </w:rPr>
              <w:t xml:space="preserve"> Игра по упрощенным правилам</w:t>
            </w:r>
          </w:p>
        </w:tc>
        <w:tc>
          <w:tcPr>
            <w:tcW w:w="1274" w:type="dxa"/>
          </w:tcPr>
          <w:p w:rsidR="00A93486" w:rsidRPr="005B438C" w:rsidRDefault="00A93486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A93486" w:rsidRPr="005B438C" w:rsidRDefault="00A93486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93486" w:rsidRPr="005B438C" w:rsidTr="00C30A45">
        <w:trPr>
          <w:trHeight w:val="657"/>
        </w:trPr>
        <w:tc>
          <w:tcPr>
            <w:tcW w:w="3239" w:type="dxa"/>
            <w:vMerge/>
            <w:vAlign w:val="center"/>
          </w:tcPr>
          <w:p w:rsidR="00A93486" w:rsidRPr="005B438C" w:rsidRDefault="00A93486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A93486" w:rsidRPr="00D53F3F" w:rsidRDefault="00A93486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  <w:p w:rsidR="00A93486" w:rsidRPr="00D53F3F" w:rsidRDefault="00A93486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F3F">
              <w:rPr>
                <w:rFonts w:ascii="Times New Roman" w:hAnsi="Times New Roman" w:cs="Times New Roman"/>
                <w:sz w:val="24"/>
                <w:szCs w:val="24"/>
              </w:rPr>
              <w:t>135-136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Совершенствование техники игры в волейбол. Игра по правилам</w:t>
            </w:r>
          </w:p>
        </w:tc>
        <w:tc>
          <w:tcPr>
            <w:tcW w:w="1274" w:type="dxa"/>
          </w:tcPr>
          <w:p w:rsidR="00A93486" w:rsidRPr="005B438C" w:rsidRDefault="00A93486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A93486" w:rsidRPr="005B438C" w:rsidRDefault="00A93486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3486" w:rsidRPr="005B438C" w:rsidTr="00C30A45">
        <w:tc>
          <w:tcPr>
            <w:tcW w:w="3239" w:type="dxa"/>
            <w:vMerge/>
            <w:vAlign w:val="center"/>
          </w:tcPr>
          <w:p w:rsidR="00A93486" w:rsidRPr="005B438C" w:rsidRDefault="00A93486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A93486" w:rsidRPr="00976257" w:rsidRDefault="00A93486" w:rsidP="00D53F3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  <w:p w:rsidR="00A93486" w:rsidRPr="00D53F3F" w:rsidRDefault="00A93486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F3F">
              <w:rPr>
                <w:rFonts w:ascii="Times New Roman" w:hAnsi="Times New Roman" w:cs="Times New Roman"/>
                <w:sz w:val="24"/>
                <w:szCs w:val="24"/>
              </w:rPr>
              <w:t>137-138 зачет</w:t>
            </w:r>
          </w:p>
        </w:tc>
        <w:tc>
          <w:tcPr>
            <w:tcW w:w="1274" w:type="dxa"/>
          </w:tcPr>
          <w:p w:rsidR="00A93486" w:rsidRDefault="00A93486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A93486" w:rsidRPr="005B438C" w:rsidRDefault="00A93486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EBC" w:rsidRPr="005B438C" w:rsidTr="00C30A45">
        <w:trPr>
          <w:trHeight w:val="357"/>
        </w:trPr>
        <w:tc>
          <w:tcPr>
            <w:tcW w:w="3239" w:type="dxa"/>
            <w:vAlign w:val="center"/>
          </w:tcPr>
          <w:p w:rsidR="00D54EBC" w:rsidRPr="004A23AF" w:rsidRDefault="00D53F3F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br w:type="page"/>
            </w:r>
            <w:r w:rsidR="00D54EBC" w:rsidRPr="004A23AF">
              <w:rPr>
                <w:rFonts w:ascii="Times New Roman" w:hAnsi="Times New Roman" w:cs="Times New Roman"/>
                <w:b/>
                <w:sz w:val="24"/>
              </w:rPr>
              <w:t>Раздел 1. Легкая атлетика</w:t>
            </w:r>
          </w:p>
        </w:tc>
        <w:tc>
          <w:tcPr>
            <w:tcW w:w="8947" w:type="dxa"/>
          </w:tcPr>
          <w:p w:rsidR="00D54EBC" w:rsidRPr="00976257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D54EBC" w:rsidRPr="005B438C" w:rsidRDefault="00D54E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EBC" w:rsidRPr="005B438C" w:rsidTr="00C30A45">
        <w:trPr>
          <w:trHeight w:val="657"/>
        </w:trPr>
        <w:tc>
          <w:tcPr>
            <w:tcW w:w="3239" w:type="dxa"/>
            <w:vMerge w:val="restart"/>
            <w:vAlign w:val="center"/>
          </w:tcPr>
          <w:p w:rsidR="00D54EBC" w:rsidRPr="005B438C" w:rsidRDefault="00D54EBC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1.1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бега на короткие дистанции</w:t>
            </w:r>
          </w:p>
        </w:tc>
        <w:tc>
          <w:tcPr>
            <w:tcW w:w="8947" w:type="dxa"/>
          </w:tcPr>
          <w:p w:rsidR="00D54EBC" w:rsidRPr="00976257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70-71</w:t>
            </w:r>
          </w:p>
          <w:p w:rsidR="00D54EBC" w:rsidRPr="005B438C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139-140-141-142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низкого старта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Команды «На старт!», «Внимание!»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Марш!». Техника финиширования.</w:t>
            </w:r>
          </w:p>
        </w:tc>
        <w:tc>
          <w:tcPr>
            <w:tcW w:w="1274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D54EBC" w:rsidRPr="005B438C" w:rsidRDefault="00D54E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54EBC" w:rsidRPr="005B438C" w:rsidTr="00D54EBC">
        <w:trPr>
          <w:trHeight w:val="657"/>
        </w:trPr>
        <w:tc>
          <w:tcPr>
            <w:tcW w:w="3239" w:type="dxa"/>
            <w:vMerge/>
          </w:tcPr>
          <w:p w:rsidR="00D54EBC" w:rsidRDefault="00D54EBC" w:rsidP="00276F0A">
            <w:pPr>
              <w:spacing w:after="0" w:line="240" w:lineRule="auto"/>
              <w:contextualSpacing/>
              <w:jc w:val="center"/>
            </w:pPr>
          </w:p>
        </w:tc>
        <w:tc>
          <w:tcPr>
            <w:tcW w:w="8947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№13</w:t>
            </w:r>
          </w:p>
          <w:p w:rsidR="00D54EBC" w:rsidRPr="00976257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93A">
              <w:rPr>
                <w:rFonts w:ascii="Times New Roman" w:hAnsi="Times New Roman" w:cs="Times New Roman"/>
                <w:sz w:val="24"/>
                <w:szCs w:val="24"/>
              </w:rPr>
              <w:t>Комплекс физических упражнений, направленный на развитие общей выносливости.</w:t>
            </w:r>
          </w:p>
        </w:tc>
        <w:tc>
          <w:tcPr>
            <w:tcW w:w="1274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D54EBC" w:rsidRPr="005B438C" w:rsidRDefault="00D54E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EBC" w:rsidRPr="005B438C" w:rsidTr="00C30A45">
        <w:trPr>
          <w:trHeight w:val="679"/>
        </w:trPr>
        <w:tc>
          <w:tcPr>
            <w:tcW w:w="3239" w:type="dxa"/>
            <w:vMerge w:val="restart"/>
            <w:vAlign w:val="center"/>
          </w:tcPr>
          <w:p w:rsidR="00D54EBC" w:rsidRPr="005B438C" w:rsidRDefault="00D54EBC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1.2 Кроссовая подготовка</w:t>
            </w:r>
          </w:p>
        </w:tc>
        <w:tc>
          <w:tcPr>
            <w:tcW w:w="8947" w:type="dxa"/>
          </w:tcPr>
          <w:p w:rsidR="00D54EBC" w:rsidRPr="00976257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  <w:p w:rsidR="00D54EBC" w:rsidRPr="005B438C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143-144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793A">
              <w:rPr>
                <w:rFonts w:ascii="Times New Roman" w:hAnsi="Times New Roman" w:cs="Times New Roman"/>
                <w:sz w:val="24"/>
                <w:szCs w:val="24"/>
              </w:rPr>
              <w:t>Техника бега на средние дистанции. Равномерный бег на дистанцию 2000 м (девушки), 3000 м (юноши)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D54EBC" w:rsidRPr="005B438C" w:rsidRDefault="00D54E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54EBC" w:rsidRPr="005B438C" w:rsidTr="00C30A45">
        <w:trPr>
          <w:trHeight w:val="679"/>
        </w:trPr>
        <w:tc>
          <w:tcPr>
            <w:tcW w:w="3239" w:type="dxa"/>
            <w:vMerge/>
            <w:vAlign w:val="center"/>
          </w:tcPr>
          <w:p w:rsidR="00D54EBC" w:rsidRPr="005B438C" w:rsidRDefault="00D54EBC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Самос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тоятельная работа №14</w:t>
            </w:r>
          </w:p>
          <w:p w:rsidR="00D54EBC" w:rsidRPr="005B438C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для развития скоростно-силовых способностей.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Прыжки на одной и двух ногах с преодолением препятствий, </w:t>
            </w:r>
            <w:proofErr w:type="spellStart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многоскоки</w:t>
            </w:r>
            <w:proofErr w:type="spellEnd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. Выпрыгивание вверх из </w:t>
            </w:r>
            <w:proofErr w:type="spellStart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полуприседа</w:t>
            </w:r>
            <w:proofErr w:type="spellEnd"/>
          </w:p>
        </w:tc>
        <w:tc>
          <w:tcPr>
            <w:tcW w:w="1274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D54EBC" w:rsidRPr="005B438C" w:rsidRDefault="00D54E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7BC" w:rsidRPr="005B438C" w:rsidTr="00C30A45">
        <w:trPr>
          <w:trHeight w:val="657"/>
        </w:trPr>
        <w:tc>
          <w:tcPr>
            <w:tcW w:w="3239" w:type="dxa"/>
            <w:vMerge w:val="restart"/>
            <w:vAlign w:val="center"/>
          </w:tcPr>
          <w:p w:rsidR="006017BC" w:rsidRPr="005B438C" w:rsidRDefault="0081001D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1.3</w:t>
            </w:r>
            <w:r w:rsidR="00601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Прыжки в длину</w:t>
            </w:r>
          </w:p>
        </w:tc>
        <w:tc>
          <w:tcPr>
            <w:tcW w:w="8947" w:type="dxa"/>
          </w:tcPr>
          <w:p w:rsidR="006017BC" w:rsidRPr="00976257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е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73-74</w:t>
            </w:r>
          </w:p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145-146-147-148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прыжка в длину с разбега. Техника отталкивания.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Техника разбега в сочетании с отталкиванием. Техника приземления.</w:t>
            </w:r>
            <w:r w:rsidR="00B31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Техника движения в полете. Техника прыжка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длину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в целом.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17BC" w:rsidRPr="005B438C" w:rsidTr="00C30A45">
        <w:trPr>
          <w:trHeight w:val="657"/>
        </w:trPr>
        <w:tc>
          <w:tcPr>
            <w:tcW w:w="3239" w:type="dxa"/>
            <w:vMerge/>
            <w:vAlign w:val="center"/>
          </w:tcPr>
          <w:p w:rsidR="006017BC" w:rsidRDefault="006017BC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017B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Самос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тоятельная работа №15</w:t>
            </w:r>
          </w:p>
          <w:p w:rsidR="006017BC" w:rsidRPr="00FA7608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608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развитие скоростных способностей</w:t>
            </w:r>
          </w:p>
        </w:tc>
        <w:tc>
          <w:tcPr>
            <w:tcW w:w="1274" w:type="dxa"/>
          </w:tcPr>
          <w:p w:rsidR="006017B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EBC" w:rsidRPr="005B438C" w:rsidTr="00C30A45">
        <w:trPr>
          <w:trHeight w:val="657"/>
        </w:trPr>
        <w:tc>
          <w:tcPr>
            <w:tcW w:w="3239" w:type="dxa"/>
            <w:vMerge w:val="restart"/>
            <w:vAlign w:val="center"/>
          </w:tcPr>
          <w:p w:rsidR="00D54EBC" w:rsidRPr="005B438C" w:rsidRDefault="00D54EBC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="008100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1.4</w:t>
            </w: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Эстафетный бег</w:t>
            </w:r>
          </w:p>
          <w:p w:rsidR="00D54EBC" w:rsidRPr="005B438C" w:rsidRDefault="00D54EBC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8947" w:type="dxa"/>
          </w:tcPr>
          <w:p w:rsidR="00D54EBC" w:rsidRPr="00976257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е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75-76</w:t>
            </w:r>
          </w:p>
          <w:p w:rsidR="00D54EBC" w:rsidRPr="005B438C" w:rsidRDefault="00D54E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149-150-151-152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Техника эстафетного бега. Техника передачи эстафетной палочки. Техника старта на этапах эстафетного бега.</w:t>
            </w:r>
            <w:r w:rsidR="00AC6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Техника передачи эстафетной палочки на максимальной скорости</w:t>
            </w:r>
            <w:r w:rsidR="0081001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Техника эстафетного бега в целом.</w:t>
            </w:r>
          </w:p>
        </w:tc>
        <w:tc>
          <w:tcPr>
            <w:tcW w:w="1274" w:type="dxa"/>
          </w:tcPr>
          <w:p w:rsidR="00D54EBC" w:rsidRPr="005B438C" w:rsidRDefault="00D54E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</w:tcPr>
          <w:p w:rsidR="00D54EBC" w:rsidRPr="005B438C" w:rsidRDefault="00D54E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54EBC" w:rsidRPr="005B438C" w:rsidTr="00C30A45">
        <w:tc>
          <w:tcPr>
            <w:tcW w:w="3239" w:type="dxa"/>
            <w:vMerge/>
            <w:vAlign w:val="center"/>
          </w:tcPr>
          <w:p w:rsidR="00D54EBC" w:rsidRPr="005B438C" w:rsidRDefault="00D54EBC" w:rsidP="00C30A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E8673F" w:rsidRDefault="00E8673F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№77</w:t>
            </w:r>
          </w:p>
          <w:p w:rsidR="00D54EBC" w:rsidRDefault="00D54EBC" w:rsidP="00591F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153-154 </w:t>
            </w:r>
            <w:r w:rsidRPr="001B66D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274" w:type="dxa"/>
          </w:tcPr>
          <w:p w:rsidR="00D54EBC" w:rsidRDefault="00D54EBC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D54EBC" w:rsidRPr="005B438C" w:rsidRDefault="00D54EBC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673F" w:rsidRPr="005B438C" w:rsidTr="00E8673F">
        <w:trPr>
          <w:trHeight w:val="657"/>
        </w:trPr>
        <w:tc>
          <w:tcPr>
            <w:tcW w:w="3239" w:type="dxa"/>
            <w:vAlign w:val="center"/>
          </w:tcPr>
          <w:p w:rsidR="00E8673F" w:rsidRPr="005B438C" w:rsidRDefault="00891409" w:rsidP="00E8673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="00E8673F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Спортивные игры. Волейбол</w:t>
            </w:r>
          </w:p>
        </w:tc>
        <w:tc>
          <w:tcPr>
            <w:tcW w:w="8947" w:type="dxa"/>
          </w:tcPr>
          <w:p w:rsidR="00E8673F" w:rsidRPr="00976257" w:rsidRDefault="00E867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</w:tcPr>
          <w:p w:rsidR="00E8673F" w:rsidRPr="005B438C" w:rsidRDefault="00E8673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E8673F" w:rsidRPr="005B438C" w:rsidRDefault="00E8673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673F" w:rsidRPr="005B438C" w:rsidTr="00E8673F">
        <w:trPr>
          <w:trHeight w:val="657"/>
        </w:trPr>
        <w:tc>
          <w:tcPr>
            <w:tcW w:w="3239" w:type="dxa"/>
            <w:vMerge w:val="restart"/>
            <w:vAlign w:val="center"/>
          </w:tcPr>
          <w:p w:rsidR="00E8673F" w:rsidRPr="005B438C" w:rsidRDefault="00E8673F" w:rsidP="00E8673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2.1 Совершенствование техники игры</w:t>
            </w:r>
          </w:p>
        </w:tc>
        <w:tc>
          <w:tcPr>
            <w:tcW w:w="8947" w:type="dxa"/>
          </w:tcPr>
          <w:p w:rsidR="00E8673F" w:rsidRPr="00976257" w:rsidRDefault="00E867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  <w:p w:rsidR="00E8673F" w:rsidRPr="005B438C" w:rsidRDefault="00E8673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155-156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техники игры в волейбол.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Игра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правилам.</w:t>
            </w:r>
          </w:p>
        </w:tc>
        <w:tc>
          <w:tcPr>
            <w:tcW w:w="1274" w:type="dxa"/>
          </w:tcPr>
          <w:p w:rsidR="00E8673F" w:rsidRPr="005B438C" w:rsidRDefault="00E8673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E8673F" w:rsidRPr="005B438C" w:rsidRDefault="00E8673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6EFF" w:rsidRPr="005B438C" w:rsidTr="00E8673F">
        <w:trPr>
          <w:trHeight w:val="657"/>
        </w:trPr>
        <w:tc>
          <w:tcPr>
            <w:tcW w:w="3239" w:type="dxa"/>
            <w:vMerge/>
            <w:vAlign w:val="center"/>
          </w:tcPr>
          <w:p w:rsidR="00AC6EFF" w:rsidRDefault="00AC6EFF" w:rsidP="00E8673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AC6EFF" w:rsidRDefault="00AC6EF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Самос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тоятельная работа №16</w:t>
            </w:r>
          </w:p>
          <w:p w:rsidR="00AC6EFF" w:rsidRPr="00976257" w:rsidRDefault="00AC6EFF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развитие скоростно-силовых и координационных способностей.</w:t>
            </w:r>
          </w:p>
        </w:tc>
        <w:tc>
          <w:tcPr>
            <w:tcW w:w="1274" w:type="dxa"/>
          </w:tcPr>
          <w:p w:rsidR="00AC6EFF" w:rsidRPr="005B438C" w:rsidRDefault="00AC6EFF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4" w:type="dxa"/>
          </w:tcPr>
          <w:p w:rsidR="00AC6EFF" w:rsidRPr="005B438C" w:rsidRDefault="00AC6EFF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6EFF" w:rsidRDefault="00AC6EFF">
      <w:r>
        <w:br w:type="page"/>
      </w:r>
    </w:p>
    <w:tbl>
      <w:tblPr>
        <w:tblStyle w:val="a4"/>
        <w:tblW w:w="14814" w:type="dxa"/>
        <w:tblLook w:val="04A0" w:firstRow="1" w:lastRow="0" w:firstColumn="1" w:lastColumn="0" w:noHBand="0" w:noVBand="1"/>
      </w:tblPr>
      <w:tblGrid>
        <w:gridCol w:w="3239"/>
        <w:gridCol w:w="8947"/>
        <w:gridCol w:w="1274"/>
        <w:gridCol w:w="1354"/>
      </w:tblGrid>
      <w:tr w:rsidR="006017BC" w:rsidRPr="005B438C" w:rsidTr="00E8673F">
        <w:trPr>
          <w:trHeight w:val="516"/>
        </w:trPr>
        <w:tc>
          <w:tcPr>
            <w:tcW w:w="3239" w:type="dxa"/>
            <w:vMerge w:val="restart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lastRenderedPageBreak/>
              <w:br w:type="page"/>
            </w:r>
          </w:p>
        </w:tc>
        <w:tc>
          <w:tcPr>
            <w:tcW w:w="8947" w:type="dxa"/>
          </w:tcPr>
          <w:p w:rsidR="006017BC" w:rsidRPr="00976257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157-158 Передача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мяча сверху двумя руками вверх-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вперед, над собой.</w:t>
            </w:r>
            <w:r w:rsidR="008100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 двумя руками стоя спиной.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  <w:vMerge w:val="restart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17BC" w:rsidRPr="005B438C" w:rsidTr="00E8673F">
        <w:trPr>
          <w:trHeight w:val="516"/>
        </w:trPr>
        <w:tc>
          <w:tcPr>
            <w:tcW w:w="3239" w:type="dxa"/>
            <w:vMerge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017BC" w:rsidRPr="00976257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159-160 Передача </w:t>
            </w:r>
            <w:proofErr w:type="gramStart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мяча  сверху</w:t>
            </w:r>
            <w:proofErr w:type="gramEnd"/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 двумя руками в прыжке. Передача мяча сверху двумя руками с выпадом в сторону.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  <w:vMerge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7BC" w:rsidRPr="005B438C" w:rsidTr="00E8673F">
        <w:trPr>
          <w:trHeight w:val="300"/>
        </w:trPr>
        <w:tc>
          <w:tcPr>
            <w:tcW w:w="3239" w:type="dxa"/>
            <w:vMerge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017BC" w:rsidRPr="00976257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161-162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Подача мяча и прием мяча снизу</w:t>
            </w: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 по правилам.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17BC" w:rsidRPr="005B438C" w:rsidTr="00E8673F">
        <w:trPr>
          <w:trHeight w:val="657"/>
        </w:trPr>
        <w:tc>
          <w:tcPr>
            <w:tcW w:w="3239" w:type="dxa"/>
            <w:vMerge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№17</w:t>
            </w:r>
          </w:p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развитие скоростно-силовых и координационных способностей.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4" w:type="dxa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7BC" w:rsidRPr="005B438C" w:rsidTr="00E8673F">
        <w:trPr>
          <w:trHeight w:val="351"/>
        </w:trPr>
        <w:tc>
          <w:tcPr>
            <w:tcW w:w="3239" w:type="dxa"/>
            <w:vMerge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017BC" w:rsidRPr="00976257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="0081001D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163-164 </w:t>
            </w:r>
            <w:r w:rsidRPr="00ED7165">
              <w:rPr>
                <w:rFonts w:ascii="Times New Roman" w:hAnsi="Times New Roman" w:cs="Times New Roman"/>
                <w:sz w:val="24"/>
                <w:szCs w:val="24"/>
              </w:rPr>
              <w:t>Тактика нападения.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Индивидуальные и командные тактические действия. Игра по правилам.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17BC" w:rsidRPr="005B438C" w:rsidTr="00E8673F">
        <w:trPr>
          <w:trHeight w:val="248"/>
        </w:trPr>
        <w:tc>
          <w:tcPr>
            <w:tcW w:w="3239" w:type="dxa"/>
            <w:vMerge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017BC" w:rsidRPr="00976257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</w:p>
          <w:p w:rsidR="006017BC" w:rsidRPr="005B438C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 xml:space="preserve">165-166 </w:t>
            </w:r>
            <w:r w:rsidRPr="00ED7165">
              <w:rPr>
                <w:rFonts w:ascii="Times New Roman" w:hAnsi="Times New Roman" w:cs="Times New Roman"/>
                <w:sz w:val="24"/>
                <w:szCs w:val="24"/>
              </w:rPr>
              <w:t xml:space="preserve">Тактика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Pr="00ED71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Блокирование. Индивидуальные и командные тактические действия. Игра по правилам.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17BC" w:rsidRPr="005B438C" w:rsidTr="00E8673F">
        <w:trPr>
          <w:trHeight w:val="657"/>
        </w:trPr>
        <w:tc>
          <w:tcPr>
            <w:tcW w:w="3239" w:type="dxa"/>
            <w:vMerge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7" w:type="dxa"/>
          </w:tcPr>
          <w:p w:rsidR="006017BC" w:rsidRPr="00976257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257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</w:p>
          <w:p w:rsidR="006017BC" w:rsidRPr="00575E7D" w:rsidRDefault="006017BC" w:rsidP="00276F0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5E7D">
              <w:rPr>
                <w:rFonts w:ascii="Times New Roman" w:hAnsi="Times New Roman" w:cs="Times New Roman"/>
                <w:sz w:val="24"/>
                <w:szCs w:val="24"/>
              </w:rPr>
              <w:t xml:space="preserve">167-168 Дифференцированный зачет </w:t>
            </w:r>
          </w:p>
        </w:tc>
        <w:tc>
          <w:tcPr>
            <w:tcW w:w="1274" w:type="dxa"/>
          </w:tcPr>
          <w:p w:rsidR="006017BC" w:rsidRPr="005B438C" w:rsidRDefault="006017BC" w:rsidP="00276F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6017BC" w:rsidRPr="005B438C" w:rsidRDefault="006017BC" w:rsidP="00276F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F0F83" w:rsidRPr="00094832" w:rsidTr="001C4E20">
        <w:trPr>
          <w:trHeight w:val="657"/>
        </w:trPr>
        <w:tc>
          <w:tcPr>
            <w:tcW w:w="3239" w:type="dxa"/>
          </w:tcPr>
          <w:p w:rsidR="006F0F83" w:rsidRPr="005B438C" w:rsidRDefault="00E8673F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>
              <w:br w:type="page"/>
            </w:r>
          </w:p>
        </w:tc>
        <w:tc>
          <w:tcPr>
            <w:tcW w:w="8947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4" w:type="dxa"/>
          </w:tcPr>
          <w:p w:rsidR="006F0F83" w:rsidRPr="005B438C" w:rsidRDefault="006F0F83" w:rsidP="001C4E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38C">
              <w:rPr>
                <w:rFonts w:ascii="Times New Roman" w:hAnsi="Times New Roman" w:cs="Times New Roman"/>
                <w:b/>
                <w:sz w:val="24"/>
                <w:szCs w:val="24"/>
              </w:rPr>
              <w:t>168</w:t>
            </w:r>
          </w:p>
        </w:tc>
        <w:tc>
          <w:tcPr>
            <w:tcW w:w="1354" w:type="dxa"/>
          </w:tcPr>
          <w:p w:rsidR="006F0F83" w:rsidRPr="005B438C" w:rsidRDefault="006F0F83" w:rsidP="001C4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5B72" w:rsidRPr="00094832" w:rsidRDefault="002F5B72" w:rsidP="00BE6FC3">
      <w:pPr>
        <w:rPr>
          <w:rFonts w:ascii="Times New Roman" w:hAnsi="Times New Roman" w:cs="Times New Roman"/>
        </w:rPr>
        <w:sectPr w:rsidR="002F5B72" w:rsidRPr="00094832" w:rsidSect="00094832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C94C29" w:rsidRDefault="00C94C29" w:rsidP="00C94C29">
      <w:pPr>
        <w:rPr>
          <w:rFonts w:ascii="Times New Roman" w:hAnsi="Times New Roman" w:cs="Times New Roman"/>
        </w:rPr>
      </w:pPr>
    </w:p>
    <w:p w:rsidR="00C94C29" w:rsidRPr="0037535E" w:rsidRDefault="00C94C29" w:rsidP="006F0F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7535E">
        <w:rPr>
          <w:rFonts w:ascii="Times New Roman" w:hAnsi="Times New Roman"/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:rsidR="00C94C29" w:rsidRPr="0037535E" w:rsidRDefault="00C94C29" w:rsidP="006F0F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7535E">
        <w:rPr>
          <w:rFonts w:ascii="Times New Roman" w:hAnsi="Times New Roman"/>
          <w:sz w:val="24"/>
          <w:szCs w:val="24"/>
        </w:rPr>
        <w:t xml:space="preserve">1. – ознакомительный (узнавание ранее изученных объектов, свойств); </w:t>
      </w:r>
    </w:p>
    <w:p w:rsidR="00C94C29" w:rsidRPr="0037535E" w:rsidRDefault="00C94C29" w:rsidP="006F0F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7535E">
        <w:rPr>
          <w:rFonts w:ascii="Times New Roman" w:hAnsi="Times New Roman"/>
          <w:sz w:val="24"/>
          <w:szCs w:val="24"/>
        </w:rPr>
        <w:t>2. – репродуктивный (выполнение деятельности по образцу, инструкции или под руководством)</w:t>
      </w:r>
    </w:p>
    <w:p w:rsidR="00C94C29" w:rsidRPr="0037535E" w:rsidRDefault="00C94C29" w:rsidP="006F0F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  <w:sectPr w:rsidR="00C94C29" w:rsidRPr="0037535E" w:rsidSect="00C94C29">
          <w:footerReference w:type="default" r:id="rId10"/>
          <w:type w:val="continuous"/>
          <w:pgSz w:w="16838" w:h="11906" w:orient="landscape"/>
          <w:pgMar w:top="567" w:right="567" w:bottom="766" w:left="992" w:header="0" w:footer="709" w:gutter="0"/>
          <w:cols w:space="720"/>
          <w:formProt w:val="0"/>
          <w:docGrid w:linePitch="100"/>
        </w:sectPr>
      </w:pPr>
      <w:r w:rsidRPr="0037535E">
        <w:rPr>
          <w:rFonts w:ascii="Times New Roman" w:hAnsi="Times New Roman"/>
          <w:sz w:val="24"/>
          <w:szCs w:val="24"/>
        </w:rPr>
        <w:t>3.– продуктивный (планирование и самостоятельное выполнение деятельности, решение проблемных задач)</w:t>
      </w:r>
    </w:p>
    <w:p w:rsidR="00867DFC" w:rsidRPr="002D6D78" w:rsidRDefault="00867DFC" w:rsidP="00867DFC">
      <w:pPr>
        <w:rPr>
          <w:rFonts w:ascii="Times New Roman" w:hAnsi="Times New Roman" w:cs="Times New Roman"/>
          <w:b/>
          <w:sz w:val="26"/>
          <w:szCs w:val="26"/>
        </w:rPr>
      </w:pPr>
      <w:r w:rsidRPr="002D6D78">
        <w:rPr>
          <w:rFonts w:ascii="Times New Roman" w:hAnsi="Times New Roman" w:cs="Times New Roman"/>
          <w:b/>
          <w:sz w:val="26"/>
          <w:szCs w:val="26"/>
        </w:rPr>
        <w:lastRenderedPageBreak/>
        <w:t>3. УСЛОВИЯ РЕАЛИЗАЦИИ УЧЕБНОЙ ДИСЦИПЛИНЫ</w:t>
      </w:r>
    </w:p>
    <w:p w:rsidR="00867DFC" w:rsidRPr="002D6D78" w:rsidRDefault="00867DFC" w:rsidP="00867DFC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2D6D78">
        <w:rPr>
          <w:rFonts w:ascii="Times New Roman" w:hAnsi="Times New Roman" w:cs="Times New Roman"/>
          <w:b/>
          <w:sz w:val="26"/>
          <w:szCs w:val="26"/>
        </w:rPr>
        <w:t xml:space="preserve"> 3.1. Требования к минимальному материально-техническому обеспечению </w:t>
      </w:r>
    </w:p>
    <w:p w:rsidR="006F31A7" w:rsidRPr="002D6D78" w:rsidRDefault="00DD3C54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D6D78">
        <w:rPr>
          <w:rFonts w:ascii="Times New Roman" w:hAnsi="Times New Roman" w:cs="Times New Roman"/>
          <w:sz w:val="26"/>
          <w:szCs w:val="26"/>
        </w:rPr>
        <w:t>Для реализации</w:t>
      </w:r>
      <w:r w:rsidR="006F31A7" w:rsidRPr="002D6D78">
        <w:rPr>
          <w:rFonts w:ascii="Times New Roman" w:hAnsi="Times New Roman" w:cs="Times New Roman"/>
          <w:sz w:val="26"/>
          <w:szCs w:val="26"/>
        </w:rPr>
        <w:t xml:space="preserve"> учебной дисциплины имеется в наличии: спортивный зала, открытый стадион широкого профиля с элементами полосы препятствий.</w:t>
      </w:r>
    </w:p>
    <w:p w:rsidR="00C840F5" w:rsidRPr="002D6D78" w:rsidRDefault="00867DF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D6D78">
        <w:rPr>
          <w:rFonts w:ascii="Times New Roman" w:hAnsi="Times New Roman" w:cs="Times New Roman"/>
          <w:sz w:val="26"/>
          <w:szCs w:val="26"/>
        </w:rPr>
        <w:t xml:space="preserve"> Оборудование: баскетбольные, волейбольные, теннисные, футбольные мячи; скакалки, обручи, гимнастические палки, гири, теннисные ракетки, теннисные столы, теннисные сетки, эстафетные палочки, канат для перетягивания, навесные перекладины, брусья, гимнастический «конь», «</w:t>
      </w:r>
      <w:proofErr w:type="spellStart"/>
      <w:r w:rsidRPr="002D6D78">
        <w:rPr>
          <w:rFonts w:ascii="Times New Roman" w:hAnsi="Times New Roman" w:cs="Times New Roman"/>
          <w:sz w:val="26"/>
          <w:szCs w:val="26"/>
        </w:rPr>
        <w:t>козѐл</w:t>
      </w:r>
      <w:proofErr w:type="spellEnd"/>
      <w:r w:rsidRPr="002D6D78">
        <w:rPr>
          <w:rFonts w:ascii="Times New Roman" w:hAnsi="Times New Roman" w:cs="Times New Roman"/>
          <w:sz w:val="26"/>
          <w:szCs w:val="26"/>
        </w:rPr>
        <w:t xml:space="preserve">», шведская стенка, баскетбольные щиты с корзинами, баскетбольные сетки, волейбольные стойки, волейбольные сетки, волейбольные антенны, футбольные ворота (для мини футбола и футбола), набор для игры в бадминтон, конусы для спортивной разметки, шахматы, шахматные часы. </w:t>
      </w:r>
    </w:p>
    <w:p w:rsidR="001F49DC" w:rsidRPr="002D6D78" w:rsidRDefault="001F49DC" w:rsidP="001F4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D6D78">
        <w:rPr>
          <w:rFonts w:ascii="Times New Roman" w:hAnsi="Times New Roman" w:cs="Times New Roman"/>
          <w:sz w:val="26"/>
          <w:szCs w:val="26"/>
        </w:rPr>
        <w:t xml:space="preserve">Технические средства обучения: </w:t>
      </w:r>
      <w:r w:rsidR="00867DFC" w:rsidRPr="002D6D78">
        <w:rPr>
          <w:rFonts w:ascii="Times New Roman" w:hAnsi="Times New Roman" w:cs="Times New Roman"/>
          <w:sz w:val="26"/>
          <w:szCs w:val="26"/>
        </w:rPr>
        <w:t>секундомер, мультим</w:t>
      </w:r>
      <w:r w:rsidRPr="002D6D78">
        <w:rPr>
          <w:rFonts w:ascii="Times New Roman" w:hAnsi="Times New Roman" w:cs="Times New Roman"/>
          <w:sz w:val="26"/>
          <w:szCs w:val="26"/>
        </w:rPr>
        <w:t>едийное оборудование, компьютер.</w:t>
      </w:r>
    </w:p>
    <w:p w:rsidR="001B6C85" w:rsidRPr="002D6D78" w:rsidRDefault="00867DFC" w:rsidP="003A51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D6D78">
        <w:rPr>
          <w:rFonts w:ascii="Times New Roman" w:hAnsi="Times New Roman" w:cs="Times New Roman"/>
          <w:sz w:val="26"/>
          <w:szCs w:val="26"/>
        </w:rPr>
        <w:t xml:space="preserve"> </w:t>
      </w:r>
      <w:r w:rsidR="001B6C85" w:rsidRPr="002D6D78">
        <w:rPr>
          <w:rFonts w:ascii="Times New Roman" w:eastAsia="Times New Roman" w:hAnsi="Times New Roman" w:cs="Times New Roman"/>
          <w:b/>
          <w:bCs/>
          <w:sz w:val="26"/>
          <w:szCs w:val="26"/>
        </w:rPr>
        <w:t>3.2. Информационное обеспечение обучения</w:t>
      </w:r>
    </w:p>
    <w:p w:rsidR="004746AB" w:rsidRPr="002D6D78" w:rsidRDefault="004746AB" w:rsidP="004746AB">
      <w:pPr>
        <w:tabs>
          <w:tab w:val="center" w:pos="4677"/>
          <w:tab w:val="left" w:pos="6360"/>
        </w:tabs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2D6D78">
        <w:rPr>
          <w:rFonts w:ascii="Times New Roman" w:eastAsia="Calibri" w:hAnsi="Times New Roman" w:cs="Times New Roman"/>
          <w:b/>
          <w:sz w:val="26"/>
          <w:szCs w:val="26"/>
        </w:rPr>
        <w:t>Основные источники:</w:t>
      </w:r>
    </w:p>
    <w:p w:rsidR="004746AB" w:rsidRPr="002D6D78" w:rsidRDefault="004746AB" w:rsidP="004746AB">
      <w:pPr>
        <w:tabs>
          <w:tab w:val="center" w:pos="4677"/>
          <w:tab w:val="left" w:pos="6360"/>
        </w:tabs>
        <w:spacing w:after="0"/>
        <w:jc w:val="both"/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</w:pPr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 xml:space="preserve">1.Филиппова, Ю. С. Физическая </w:t>
      </w:r>
      <w:proofErr w:type="gramStart"/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>культура :</w:t>
      </w:r>
      <w:proofErr w:type="gramEnd"/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 xml:space="preserve"> учебно-методическое пособие / Ю. С. Филиппова. — </w:t>
      </w:r>
      <w:proofErr w:type="gramStart"/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>Москва :</w:t>
      </w:r>
      <w:proofErr w:type="gramEnd"/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 xml:space="preserve"> ИНФРА-М, 2020. — 197 с. — (Среднее профессиональное образование). - ISBN 978-5-16-015948-5. - </w:t>
      </w:r>
      <w:proofErr w:type="gramStart"/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>Текст :</w:t>
      </w:r>
      <w:proofErr w:type="gramEnd"/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 xml:space="preserve"> электронный. - URL: </w:t>
      </w:r>
      <w:hyperlink r:id="rId11" w:history="1"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shd w:val="clear" w:color="auto" w:fill="FFFFFF"/>
            <w:lang w:eastAsia="en-US"/>
          </w:rPr>
          <w:t>https://znanium.com/catalog/product/1071372</w:t>
        </w:r>
      </w:hyperlink>
    </w:p>
    <w:p w:rsidR="004746AB" w:rsidRPr="002D6D78" w:rsidRDefault="004746AB" w:rsidP="004746AB">
      <w:pPr>
        <w:tabs>
          <w:tab w:val="center" w:pos="4677"/>
          <w:tab w:val="left" w:pos="6360"/>
        </w:tabs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2D6D78">
        <w:rPr>
          <w:rFonts w:ascii="Times New Roman" w:eastAsia="Calibri" w:hAnsi="Times New Roman" w:cs="Times New Roman"/>
          <w:color w:val="3A3C3F"/>
          <w:sz w:val="26"/>
          <w:szCs w:val="26"/>
          <w:shd w:val="clear" w:color="auto" w:fill="FFFFFF"/>
          <w:lang w:eastAsia="en-US"/>
        </w:rPr>
        <w:t xml:space="preserve"> </w:t>
      </w:r>
      <w:r w:rsidRPr="002D6D78">
        <w:rPr>
          <w:rFonts w:ascii="Times New Roman" w:eastAsia="Calibri" w:hAnsi="Times New Roman" w:cs="Times New Roman"/>
          <w:b/>
          <w:sz w:val="26"/>
          <w:szCs w:val="26"/>
        </w:rPr>
        <w:t>Дополнительные источники: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1. 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Хуббиев</w:t>
      </w:r>
      <w:proofErr w:type="spell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, Ш. З. Базовые и новые виды физкультурно-спортивной деятельности с методикой </w:t>
      </w:r>
      <w:proofErr w:type="gram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тренировки :</w:t>
      </w:r>
      <w:proofErr w:type="gram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учебное пособие / Ш. З. 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Хуббиев</w:t>
      </w:r>
      <w:proofErr w:type="spell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, С. М. Лукина, Т. Е. Коваль, Л. В. 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Ярчиковская</w:t>
      </w:r>
      <w:proofErr w:type="spell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.— Санкт-Петербург : Изд-во Санкт-Петербургского университета, 2018. — 272 с. - ISBN 978-5-288-05785-4. - Текст: электронный. - URL: </w:t>
      </w:r>
      <w:hyperlink r:id="rId12" w:history="1"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https://znanium.com/catalog/product/1000483</w:t>
        </w:r>
      </w:hyperlink>
    </w:p>
    <w:p w:rsidR="004746AB" w:rsidRPr="002D6D78" w:rsidRDefault="004746AB" w:rsidP="004746AB">
      <w:pPr>
        <w:spacing w:line="288" w:lineRule="auto"/>
        <w:ind w:firstLine="709"/>
        <w:rPr>
          <w:rFonts w:ascii="Calibri" w:eastAsia="Calibri" w:hAnsi="Calibri" w:cs="Times New Roman"/>
          <w:color w:val="0000FF"/>
          <w:sz w:val="26"/>
          <w:szCs w:val="26"/>
          <w:u w:val="single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2. 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Бароненко</w:t>
      </w:r>
      <w:proofErr w:type="spell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, В. А. Здоровье и физическая культура </w:t>
      </w:r>
      <w:proofErr w:type="gram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студента :</w:t>
      </w:r>
      <w:proofErr w:type="gram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учеб. пособие / В.А. 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Бароненко</w:t>
      </w:r>
      <w:proofErr w:type="spell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, Л.А. 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Рапопорт</w:t>
      </w:r>
      <w:proofErr w:type="spell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. — 2-е изд., пере-раб. - М.: Альфа-</w:t>
      </w:r>
      <w:proofErr w:type="gram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М :</w:t>
      </w:r>
      <w:proofErr w:type="gram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ИНФРА-М, 2018. - 336 с.: ил. - ISBN 978-5-98281-157-8. - </w:t>
      </w:r>
      <w:proofErr w:type="gramStart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Текст :</w:t>
      </w:r>
      <w:proofErr w:type="gram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электронный. - URL: </w:t>
      </w:r>
      <w:hyperlink r:id="rId13" w:history="1"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https://znanium.com/catalog/product/927378</w:t>
        </w:r>
      </w:hyperlink>
      <w:r w:rsidRPr="002D6D78">
        <w:rPr>
          <w:rFonts w:ascii="Times New Roman" w:eastAsia="Calibri" w:hAnsi="Times New Roman" w:cs="Times New Roman"/>
          <w:color w:val="0000FF"/>
          <w:sz w:val="26"/>
          <w:szCs w:val="26"/>
          <w:u w:val="single"/>
          <w:lang w:eastAsia="en-US"/>
        </w:rPr>
        <w:t xml:space="preserve"> </w:t>
      </w:r>
    </w:p>
    <w:p w:rsidR="004746AB" w:rsidRPr="002D6D78" w:rsidRDefault="004746AB" w:rsidP="004746AB">
      <w:pPr>
        <w:spacing w:line="288" w:lineRule="auto"/>
        <w:ind w:firstLine="709"/>
        <w:rPr>
          <w:rFonts w:ascii="Calibri" w:eastAsia="Calibri" w:hAnsi="Calibri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3.Бишаева А.А. Профессионально-оздоровительная физическая культура студента: учеб. пособие. — М., 2020.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Интернет-ресурсы</w:t>
      </w: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znanium.com – Электронная библиотечная система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www.minstm.gov.ru (Официальный сайт Министерства спорта Российской Федерации). www.edu.ru (Федеральный портал «Российское образование»). 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www.olympic.ru (Официальный сайт Олимпийского комитета России).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</w:t>
      </w:r>
      <w:r w:rsidRPr="002D6D78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Сервисы и инструменты: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>1.</w:t>
      </w:r>
      <w:r w:rsidRPr="002D6D78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Skype</w:t>
      </w: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(режим доступа: </w:t>
      </w:r>
      <w:hyperlink r:id="rId14" w:history="1"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 w:eastAsia="en-US"/>
          </w:rPr>
          <w:t>https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://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 w:eastAsia="en-US"/>
          </w:rPr>
          <w:t>www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 w:eastAsia="en-US"/>
          </w:rPr>
          <w:t>skype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 w:eastAsia="en-US"/>
          </w:rPr>
          <w:t>com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)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2.</w:t>
      </w:r>
      <w:r w:rsidRPr="002D6D78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Zoom</w:t>
      </w: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(режим доступа: </w:t>
      </w:r>
      <w:hyperlink w:history="1"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 w:eastAsia="en-US"/>
          </w:rPr>
          <w:t>https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 xml:space="preserve">:// 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 w:eastAsia="en-US"/>
          </w:rPr>
          <w:t>zoom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 w:eastAsia="en-US"/>
          </w:rPr>
          <w:t>us</w:t>
        </w:r>
        <w:r w:rsidRPr="002D6D78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)</w:t>
      </w:r>
    </w:p>
    <w:p w:rsidR="004746AB" w:rsidRPr="002D6D78" w:rsidRDefault="004746AB" w:rsidP="004746AB">
      <w:pPr>
        <w:spacing w:line="288" w:lineRule="auto"/>
        <w:ind w:firstLine="709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3. https://</w:t>
      </w:r>
      <w:r w:rsidRPr="002D6D78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disk</w:t>
      </w:r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.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yandex</w:t>
      </w:r>
      <w:proofErr w:type="spellEnd"/>
      <w:r w:rsidRPr="002D6D78">
        <w:rPr>
          <w:rFonts w:ascii="Times New Roman" w:eastAsia="Calibri" w:hAnsi="Times New Roman" w:cs="Times New Roman"/>
          <w:sz w:val="26"/>
          <w:szCs w:val="26"/>
          <w:lang w:eastAsia="en-US"/>
        </w:rPr>
        <w:t>.</w:t>
      </w:r>
      <w:proofErr w:type="spellStart"/>
      <w:r w:rsidRPr="002D6D78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ru</w:t>
      </w:r>
      <w:proofErr w:type="spellEnd"/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EB2143" w:rsidRPr="002D6D78" w:rsidRDefault="00EB2143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</w:p>
    <w:p w:rsidR="00867DFC" w:rsidRPr="002D6D78" w:rsidRDefault="00867DFC" w:rsidP="00FC39BC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6"/>
          <w:szCs w:val="26"/>
        </w:rPr>
      </w:pPr>
      <w:r w:rsidRPr="002D6D78">
        <w:rPr>
          <w:b/>
          <w:bCs/>
          <w:caps/>
          <w:sz w:val="26"/>
          <w:szCs w:val="26"/>
        </w:rPr>
        <w:t>4. Контроль и оценка результатов освоения УЧЕБНОЙ Дисциплины</w:t>
      </w:r>
    </w:p>
    <w:p w:rsidR="00D533EE" w:rsidRPr="002D6D78" w:rsidRDefault="00867DFC" w:rsidP="00D533E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/>
        <w:jc w:val="both"/>
        <w:rPr>
          <w:sz w:val="26"/>
          <w:szCs w:val="26"/>
        </w:rPr>
      </w:pPr>
      <w:r w:rsidRPr="002D6D78">
        <w:rPr>
          <w:b/>
          <w:bCs/>
          <w:sz w:val="26"/>
          <w:szCs w:val="26"/>
        </w:rPr>
        <w:t>Контроль</w:t>
      </w:r>
      <w:r w:rsidRPr="002D6D78">
        <w:rPr>
          <w:sz w:val="26"/>
          <w:szCs w:val="26"/>
        </w:rPr>
        <w:t xml:space="preserve"> </w:t>
      </w:r>
      <w:r w:rsidRPr="002D6D78">
        <w:rPr>
          <w:b/>
          <w:bCs/>
          <w:sz w:val="26"/>
          <w:szCs w:val="26"/>
        </w:rPr>
        <w:t>и оценка</w:t>
      </w:r>
      <w:r w:rsidRPr="002D6D78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работ, тестирования, а также выполнения обучающимися индивидуальных </w:t>
      </w:r>
      <w:r w:rsidR="00D533EE" w:rsidRPr="002D6D78">
        <w:rPr>
          <w:sz w:val="26"/>
          <w:szCs w:val="26"/>
        </w:rPr>
        <w:t xml:space="preserve">заданий, проектов, </w:t>
      </w:r>
      <w:proofErr w:type="gramStart"/>
      <w:r w:rsidR="00D533EE" w:rsidRPr="002D6D78">
        <w:rPr>
          <w:sz w:val="26"/>
          <w:szCs w:val="26"/>
        </w:rPr>
        <w:t>исследований,  в</w:t>
      </w:r>
      <w:proofErr w:type="gramEnd"/>
      <w:r w:rsidR="00D533EE" w:rsidRPr="002D6D78">
        <w:rPr>
          <w:sz w:val="26"/>
          <w:szCs w:val="26"/>
        </w:rPr>
        <w:t xml:space="preserve"> том числе в условиях    применения электронного обучения и дистанционных образовательных технологий.</w:t>
      </w:r>
    </w:p>
    <w:p w:rsidR="00D533EE" w:rsidRPr="002D6D78" w:rsidRDefault="00D533EE" w:rsidP="00D533EE">
      <w:pPr>
        <w:rPr>
          <w:sz w:val="26"/>
          <w:szCs w:val="26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7"/>
        <w:gridCol w:w="4134"/>
      </w:tblGrid>
      <w:tr w:rsidR="00867DFC" w:rsidRPr="002D6D78" w:rsidTr="001F49DC">
        <w:tc>
          <w:tcPr>
            <w:tcW w:w="5317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</w:t>
            </w:r>
          </w:p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134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867DFC" w:rsidRPr="002D6D78" w:rsidTr="001F49DC">
        <w:tc>
          <w:tcPr>
            <w:tcW w:w="5317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Уметь </w:t>
            </w:r>
          </w:p>
        </w:tc>
        <w:tc>
          <w:tcPr>
            <w:tcW w:w="4134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67DFC" w:rsidRPr="002D6D78" w:rsidTr="001F49DC">
        <w:trPr>
          <w:trHeight w:val="1989"/>
        </w:trPr>
        <w:tc>
          <w:tcPr>
            <w:tcW w:w="5317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-использовать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</w:tc>
        <w:tc>
          <w:tcPr>
            <w:tcW w:w="4134" w:type="dxa"/>
            <w:vAlign w:val="center"/>
          </w:tcPr>
          <w:p w:rsidR="00DF6A96" w:rsidRPr="002D6D78" w:rsidRDefault="00C840F5" w:rsidP="001F49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устный ответ на практических занятиях; </w:t>
            </w:r>
          </w:p>
          <w:p w:rsidR="00DF6A96" w:rsidRPr="002D6D78" w:rsidRDefault="00C840F5" w:rsidP="001F49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sym w:font="Symbol" w:char="F02D"/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 отчет по внеаудиторной самостоятельной работе (рефераты, доклады, сообщения;</w:t>
            </w:r>
          </w:p>
          <w:p w:rsidR="00DF6A96" w:rsidRPr="002D6D78" w:rsidRDefault="00C840F5" w:rsidP="001F49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sym w:font="Symbol" w:char="F02D"/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 сдача контрольных нормативов; </w:t>
            </w:r>
          </w:p>
          <w:p w:rsidR="00867DFC" w:rsidRPr="002D6D78" w:rsidRDefault="00C840F5" w:rsidP="001F49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sym w:font="Symbol" w:char="F02D"/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 зачет </w:t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sym w:font="Symbol" w:char="F02D"/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 дифференцированный зачет</w:t>
            </w:r>
          </w:p>
        </w:tc>
      </w:tr>
      <w:tr w:rsidR="00867DFC" w:rsidRPr="002D6D78" w:rsidTr="001F49DC">
        <w:tc>
          <w:tcPr>
            <w:tcW w:w="5317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Знать </w:t>
            </w:r>
          </w:p>
        </w:tc>
        <w:tc>
          <w:tcPr>
            <w:tcW w:w="4134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67DFC" w:rsidRPr="002D6D78" w:rsidTr="001F49DC">
        <w:tc>
          <w:tcPr>
            <w:tcW w:w="5317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- о роли физической культуры в общекультурном, профессиональном и социальном развитии человека; </w:t>
            </w:r>
          </w:p>
          <w:p w:rsidR="00867DFC" w:rsidRPr="002D6D78" w:rsidRDefault="00867DFC" w:rsidP="001F49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- основы здорового образа жизни. </w:t>
            </w:r>
          </w:p>
        </w:tc>
        <w:tc>
          <w:tcPr>
            <w:tcW w:w="4134" w:type="dxa"/>
            <w:vAlign w:val="center"/>
          </w:tcPr>
          <w:p w:rsidR="00867DFC" w:rsidRPr="002D6D78" w:rsidRDefault="00867DFC" w:rsidP="001F4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Применять правила организации подготовки и проведения соревнований по видам спорта Внешнее наблюдение, собеседование, зачет.</w:t>
            </w:r>
          </w:p>
        </w:tc>
      </w:tr>
      <w:tr w:rsidR="00DF6A96" w:rsidRPr="002D6D78" w:rsidTr="001F49DC">
        <w:tc>
          <w:tcPr>
            <w:tcW w:w="5317" w:type="dxa"/>
          </w:tcPr>
          <w:p w:rsidR="00DF6A96" w:rsidRPr="002D6D78" w:rsidRDefault="00DF6A96" w:rsidP="001F49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DF6A96" w:rsidRPr="002D6D78" w:rsidRDefault="00DF6A96" w:rsidP="001F49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DF6A96" w:rsidRPr="002D6D78" w:rsidRDefault="00DF6A96" w:rsidP="001F49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DF6A96" w:rsidRPr="002D6D78" w:rsidRDefault="00DF6A96" w:rsidP="001F49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  <w:p w:rsidR="00DF6A96" w:rsidRPr="002D6D78" w:rsidRDefault="00DF6A96" w:rsidP="001F49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134" w:type="dxa"/>
          </w:tcPr>
          <w:p w:rsidR="00DF6A96" w:rsidRPr="002D6D78" w:rsidRDefault="00DF6A96" w:rsidP="001F4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регулярная оценка знаний студентов в ходе проведения: методико</w:t>
            </w:r>
            <w:r w:rsidR="001F49DC" w:rsidRPr="002D6D7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практических и учебно</w:t>
            </w:r>
            <w:r w:rsidR="001F49DC" w:rsidRPr="002D6D7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тренировочных занятий;</w:t>
            </w:r>
          </w:p>
          <w:p w:rsidR="00DF6A96" w:rsidRPr="002D6D78" w:rsidRDefault="00DF6A96" w:rsidP="001F4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 xml:space="preserve"> занятий в секциях по видам спорта, группах</w:t>
            </w:r>
          </w:p>
          <w:p w:rsidR="00DF6A96" w:rsidRPr="002D6D78" w:rsidRDefault="00DF6A96" w:rsidP="001F4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Выполнение контрольных нормативов, предусмотренных программой, участие в соревнованиях, выполнение норм комплекса ГТО.</w:t>
            </w:r>
          </w:p>
          <w:p w:rsidR="00DF6A96" w:rsidRPr="002D6D78" w:rsidRDefault="00DF6A96" w:rsidP="001F49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t>Наблюдение за работой в команде при проведении спортивных и подвижных игр.</w:t>
            </w:r>
          </w:p>
        </w:tc>
      </w:tr>
      <w:tr w:rsidR="002D6D78" w:rsidRPr="002D6D78" w:rsidTr="001F49DC">
        <w:tc>
          <w:tcPr>
            <w:tcW w:w="5317" w:type="dxa"/>
          </w:tcPr>
          <w:p w:rsidR="002D6D78" w:rsidRPr="002D6D78" w:rsidRDefault="002D6D78" w:rsidP="002D6D78">
            <w:pPr>
              <w:pStyle w:val="aa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2D6D78">
              <w:rPr>
                <w:sz w:val="26"/>
                <w:szCs w:val="26"/>
              </w:rPr>
              <w:t>ПК 3.1. Участие в планировании работы структурного подразделения для реализации производственной деятельности.</w:t>
            </w:r>
          </w:p>
          <w:p w:rsidR="002D6D78" w:rsidRPr="002D6D78" w:rsidRDefault="002D6D78" w:rsidP="002D6D78">
            <w:pPr>
              <w:pStyle w:val="aa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2D6D78">
              <w:rPr>
                <w:sz w:val="26"/>
                <w:szCs w:val="26"/>
              </w:rPr>
              <w:lastRenderedPageBreak/>
              <w:t>ПК 3.2. Участие в руководстве работой структурного подразделения для реализации производственной деятельности.</w:t>
            </w:r>
          </w:p>
          <w:p w:rsidR="002D6D78" w:rsidRPr="002D6D78" w:rsidRDefault="002D6D78" w:rsidP="002D6D78">
            <w:pPr>
              <w:pStyle w:val="aa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2D6D78">
              <w:rPr>
                <w:sz w:val="26"/>
                <w:szCs w:val="26"/>
              </w:rPr>
              <w:t>ПК 3.2. Участвовать в анализе и оценке качества выполняемых работ структурного подразделения</w:t>
            </w:r>
          </w:p>
          <w:p w:rsidR="002D6D78" w:rsidRPr="002D6D78" w:rsidRDefault="002D6D78" w:rsidP="001F49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4" w:type="dxa"/>
          </w:tcPr>
          <w:p w:rsidR="002D6D78" w:rsidRPr="002D6D78" w:rsidRDefault="002D6D78" w:rsidP="001F4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D6D7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Наблюдение за работой в команде при проведении спортивных и подвижных игр.</w:t>
            </w:r>
          </w:p>
        </w:tc>
      </w:tr>
    </w:tbl>
    <w:p w:rsidR="00867DFC" w:rsidRPr="002D6D78" w:rsidRDefault="00867DFC" w:rsidP="00867DFC">
      <w:pPr>
        <w:jc w:val="both"/>
        <w:rPr>
          <w:rFonts w:ascii="Times New Roman" w:hAnsi="Times New Roman" w:cs="Times New Roman"/>
          <w:sz w:val="26"/>
          <w:szCs w:val="26"/>
        </w:rPr>
        <w:sectPr w:rsidR="00867DFC" w:rsidRPr="002D6D78" w:rsidSect="003A51AC">
          <w:type w:val="continuous"/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p w:rsidR="00867DFC" w:rsidRPr="002D6D78" w:rsidRDefault="00867DFC" w:rsidP="00867DFC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564DF7" w:rsidRPr="002D6D78" w:rsidRDefault="00564DF7">
      <w:pPr>
        <w:rPr>
          <w:rFonts w:ascii="Times New Roman" w:hAnsi="Times New Roman" w:cs="Times New Roman"/>
          <w:sz w:val="26"/>
          <w:szCs w:val="26"/>
        </w:rPr>
      </w:pPr>
    </w:p>
    <w:sectPr w:rsidR="00564DF7" w:rsidRPr="002D6D78" w:rsidSect="0009483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B8D" w:rsidRDefault="00721B8D">
      <w:pPr>
        <w:spacing w:after="0" w:line="240" w:lineRule="auto"/>
      </w:pPr>
      <w:r>
        <w:separator/>
      </w:r>
    </w:p>
  </w:endnote>
  <w:endnote w:type="continuationSeparator" w:id="0">
    <w:p w:rsidR="00721B8D" w:rsidRDefault="00721B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5883719"/>
      <w:docPartObj>
        <w:docPartGallery w:val="Page Numbers (Bottom of Page)"/>
        <w:docPartUnique/>
      </w:docPartObj>
    </w:sdtPr>
    <w:sdtEndPr/>
    <w:sdtContent>
      <w:p w:rsidR="00705F75" w:rsidRDefault="00D34443">
        <w:pPr>
          <w:pStyle w:val="a5"/>
          <w:jc w:val="right"/>
        </w:pPr>
        <w:r>
          <w:rPr>
            <w:noProof/>
          </w:rPr>
          <w:fldChar w:fldCharType="begin"/>
        </w:r>
        <w:r w:rsidR="00705F75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C66C7E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705F75" w:rsidRDefault="00705F7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F75" w:rsidRDefault="00C44070">
    <w:pPr>
      <w:pStyle w:val="a5"/>
      <w:jc w:val="right"/>
    </w:pPr>
    <w:r>
      <w:fldChar w:fldCharType="begin"/>
    </w:r>
    <w:r>
      <w:instrText>PAGE</w:instrText>
    </w:r>
    <w:r>
      <w:fldChar w:fldCharType="separate"/>
    </w:r>
    <w:r w:rsidR="00C66C7E">
      <w:rPr>
        <w:noProof/>
      </w:rPr>
      <w:t>18</w:t>
    </w:r>
    <w:r>
      <w:rPr>
        <w:noProof/>
      </w:rPr>
      <w:fldChar w:fldCharType="end"/>
    </w:r>
  </w:p>
  <w:p w:rsidR="00705F75" w:rsidRDefault="00705F7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B8D" w:rsidRDefault="00721B8D">
      <w:pPr>
        <w:spacing w:after="0" w:line="240" w:lineRule="auto"/>
      </w:pPr>
      <w:r>
        <w:separator/>
      </w:r>
    </w:p>
  </w:footnote>
  <w:footnote w:type="continuationSeparator" w:id="0">
    <w:p w:rsidR="00721B8D" w:rsidRDefault="00721B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BB3"/>
    <w:multiLevelType w:val="hybridMultilevel"/>
    <w:tmpl w:val="23B0A0D2"/>
    <w:lvl w:ilvl="0" w:tplc="197E6E0C">
      <w:start w:val="1"/>
      <w:numFmt w:val="decimal"/>
      <w:lvlText w:val="%1."/>
      <w:lvlJc w:val="left"/>
    </w:lvl>
    <w:lvl w:ilvl="1" w:tplc="5A909B54">
      <w:numFmt w:val="decimal"/>
      <w:lvlText w:val=""/>
      <w:lvlJc w:val="left"/>
    </w:lvl>
    <w:lvl w:ilvl="2" w:tplc="8C52C0B2">
      <w:numFmt w:val="decimal"/>
      <w:lvlText w:val=""/>
      <w:lvlJc w:val="left"/>
    </w:lvl>
    <w:lvl w:ilvl="3" w:tplc="DD3272B4">
      <w:numFmt w:val="decimal"/>
      <w:lvlText w:val=""/>
      <w:lvlJc w:val="left"/>
    </w:lvl>
    <w:lvl w:ilvl="4" w:tplc="C9984504">
      <w:numFmt w:val="decimal"/>
      <w:lvlText w:val=""/>
      <w:lvlJc w:val="left"/>
    </w:lvl>
    <w:lvl w:ilvl="5" w:tplc="397EECB6">
      <w:numFmt w:val="decimal"/>
      <w:lvlText w:val=""/>
      <w:lvlJc w:val="left"/>
    </w:lvl>
    <w:lvl w:ilvl="6" w:tplc="CB32D332">
      <w:numFmt w:val="decimal"/>
      <w:lvlText w:val=""/>
      <w:lvlJc w:val="left"/>
    </w:lvl>
    <w:lvl w:ilvl="7" w:tplc="E5C079A6">
      <w:numFmt w:val="decimal"/>
      <w:lvlText w:val=""/>
      <w:lvlJc w:val="left"/>
    </w:lvl>
    <w:lvl w:ilvl="8" w:tplc="331650F0">
      <w:numFmt w:val="decimal"/>
      <w:lvlText w:val=""/>
      <w:lvlJc w:val="left"/>
    </w:lvl>
  </w:abstractNum>
  <w:abstractNum w:abstractNumId="1" w15:restartNumberingAfterBreak="0">
    <w:nsid w:val="30753921"/>
    <w:multiLevelType w:val="hybridMultilevel"/>
    <w:tmpl w:val="F0D49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D2753"/>
    <w:multiLevelType w:val="hybridMultilevel"/>
    <w:tmpl w:val="9FB08C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6C59"/>
    <w:rsid w:val="00007025"/>
    <w:rsid w:val="0003404F"/>
    <w:rsid w:val="00094832"/>
    <w:rsid w:val="000C3D5E"/>
    <w:rsid w:val="001303C7"/>
    <w:rsid w:val="001533DC"/>
    <w:rsid w:val="00156431"/>
    <w:rsid w:val="00173E55"/>
    <w:rsid w:val="00185569"/>
    <w:rsid w:val="001A33BE"/>
    <w:rsid w:val="001B15C3"/>
    <w:rsid w:val="001B66D8"/>
    <w:rsid w:val="001B6C85"/>
    <w:rsid w:val="001C4E20"/>
    <w:rsid w:val="001F49DC"/>
    <w:rsid w:val="001F4B0B"/>
    <w:rsid w:val="001F7130"/>
    <w:rsid w:val="002008EA"/>
    <w:rsid w:val="00205F2E"/>
    <w:rsid w:val="0021552D"/>
    <w:rsid w:val="0022372D"/>
    <w:rsid w:val="0022398A"/>
    <w:rsid w:val="00243B00"/>
    <w:rsid w:val="0024642D"/>
    <w:rsid w:val="00261DD7"/>
    <w:rsid w:val="00276F0A"/>
    <w:rsid w:val="002B0E1D"/>
    <w:rsid w:val="002D3C6D"/>
    <w:rsid w:val="002D6D78"/>
    <w:rsid w:val="002F5B72"/>
    <w:rsid w:val="00313594"/>
    <w:rsid w:val="003234C6"/>
    <w:rsid w:val="0037091C"/>
    <w:rsid w:val="003879FF"/>
    <w:rsid w:val="00391F0A"/>
    <w:rsid w:val="003A51AC"/>
    <w:rsid w:val="003B4B7E"/>
    <w:rsid w:val="003D22FD"/>
    <w:rsid w:val="003D7BFE"/>
    <w:rsid w:val="00450C9F"/>
    <w:rsid w:val="00464080"/>
    <w:rsid w:val="004746AB"/>
    <w:rsid w:val="00486E7F"/>
    <w:rsid w:val="004A1B70"/>
    <w:rsid w:val="004C5B64"/>
    <w:rsid w:val="004E09F4"/>
    <w:rsid w:val="004F304F"/>
    <w:rsid w:val="00506382"/>
    <w:rsid w:val="0050664D"/>
    <w:rsid w:val="005237DE"/>
    <w:rsid w:val="00534261"/>
    <w:rsid w:val="0053688D"/>
    <w:rsid w:val="00542D02"/>
    <w:rsid w:val="005611FE"/>
    <w:rsid w:val="00564DF7"/>
    <w:rsid w:val="00591FD1"/>
    <w:rsid w:val="005D461C"/>
    <w:rsid w:val="006017BC"/>
    <w:rsid w:val="00611E40"/>
    <w:rsid w:val="00636680"/>
    <w:rsid w:val="0065383D"/>
    <w:rsid w:val="00690713"/>
    <w:rsid w:val="00692DB5"/>
    <w:rsid w:val="006A1A34"/>
    <w:rsid w:val="006A6DE5"/>
    <w:rsid w:val="006B23C5"/>
    <w:rsid w:val="006C5818"/>
    <w:rsid w:val="006E4FD6"/>
    <w:rsid w:val="006F0F83"/>
    <w:rsid w:val="006F31A7"/>
    <w:rsid w:val="00701E43"/>
    <w:rsid w:val="007059E9"/>
    <w:rsid w:val="00705F75"/>
    <w:rsid w:val="00721B8D"/>
    <w:rsid w:val="00742229"/>
    <w:rsid w:val="00754F89"/>
    <w:rsid w:val="00755F80"/>
    <w:rsid w:val="0076051D"/>
    <w:rsid w:val="007655F1"/>
    <w:rsid w:val="007A51C0"/>
    <w:rsid w:val="007A5B36"/>
    <w:rsid w:val="007C1C83"/>
    <w:rsid w:val="007C426A"/>
    <w:rsid w:val="007D2F66"/>
    <w:rsid w:val="007E4936"/>
    <w:rsid w:val="007E6C59"/>
    <w:rsid w:val="00800B37"/>
    <w:rsid w:val="0081001D"/>
    <w:rsid w:val="008237A6"/>
    <w:rsid w:val="0083212F"/>
    <w:rsid w:val="00834015"/>
    <w:rsid w:val="00837169"/>
    <w:rsid w:val="008560B7"/>
    <w:rsid w:val="00867DFC"/>
    <w:rsid w:val="008711FB"/>
    <w:rsid w:val="00891409"/>
    <w:rsid w:val="00896492"/>
    <w:rsid w:val="008A6C6C"/>
    <w:rsid w:val="008B6CBA"/>
    <w:rsid w:val="008C6F0E"/>
    <w:rsid w:val="008D7061"/>
    <w:rsid w:val="008F1810"/>
    <w:rsid w:val="009C49B0"/>
    <w:rsid w:val="00A01EE6"/>
    <w:rsid w:val="00A03151"/>
    <w:rsid w:val="00A04359"/>
    <w:rsid w:val="00A158D0"/>
    <w:rsid w:val="00A30861"/>
    <w:rsid w:val="00A30A91"/>
    <w:rsid w:val="00A61FC6"/>
    <w:rsid w:val="00A7498C"/>
    <w:rsid w:val="00A93486"/>
    <w:rsid w:val="00AC6EFF"/>
    <w:rsid w:val="00AF7486"/>
    <w:rsid w:val="00B14B2E"/>
    <w:rsid w:val="00B223AE"/>
    <w:rsid w:val="00B31119"/>
    <w:rsid w:val="00B40987"/>
    <w:rsid w:val="00B42741"/>
    <w:rsid w:val="00B42916"/>
    <w:rsid w:val="00B659BB"/>
    <w:rsid w:val="00B81427"/>
    <w:rsid w:val="00B948F6"/>
    <w:rsid w:val="00BB46C9"/>
    <w:rsid w:val="00BE50A8"/>
    <w:rsid w:val="00BE6FC3"/>
    <w:rsid w:val="00C305BF"/>
    <w:rsid w:val="00C308A1"/>
    <w:rsid w:val="00C30A45"/>
    <w:rsid w:val="00C41F3F"/>
    <w:rsid w:val="00C44070"/>
    <w:rsid w:val="00C4707E"/>
    <w:rsid w:val="00C62EE9"/>
    <w:rsid w:val="00C66C7E"/>
    <w:rsid w:val="00C77273"/>
    <w:rsid w:val="00C840F5"/>
    <w:rsid w:val="00C84C72"/>
    <w:rsid w:val="00C94C29"/>
    <w:rsid w:val="00CB6456"/>
    <w:rsid w:val="00CD32CB"/>
    <w:rsid w:val="00D34443"/>
    <w:rsid w:val="00D416EB"/>
    <w:rsid w:val="00D507F0"/>
    <w:rsid w:val="00D533EE"/>
    <w:rsid w:val="00D53F3F"/>
    <w:rsid w:val="00D54EBC"/>
    <w:rsid w:val="00D56A4E"/>
    <w:rsid w:val="00D63F66"/>
    <w:rsid w:val="00D66B57"/>
    <w:rsid w:val="00DA7764"/>
    <w:rsid w:val="00DB4248"/>
    <w:rsid w:val="00DC1E0F"/>
    <w:rsid w:val="00DD3C54"/>
    <w:rsid w:val="00DE22B2"/>
    <w:rsid w:val="00DF6A96"/>
    <w:rsid w:val="00E141A1"/>
    <w:rsid w:val="00E21D8A"/>
    <w:rsid w:val="00E2538B"/>
    <w:rsid w:val="00E36898"/>
    <w:rsid w:val="00E82921"/>
    <w:rsid w:val="00E8673F"/>
    <w:rsid w:val="00E927DE"/>
    <w:rsid w:val="00EB2143"/>
    <w:rsid w:val="00EE0581"/>
    <w:rsid w:val="00F54260"/>
    <w:rsid w:val="00F82CA7"/>
    <w:rsid w:val="00FA29E5"/>
    <w:rsid w:val="00FA7608"/>
    <w:rsid w:val="00FC39BC"/>
    <w:rsid w:val="00FC6C0A"/>
    <w:rsid w:val="00FE59BF"/>
    <w:rsid w:val="00FF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269A6"/>
  <w15:docId w15:val="{E3824ECC-0DBF-410D-97D1-D5E66A12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DFC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67DFC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67DFC"/>
    <w:pPr>
      <w:ind w:left="720"/>
      <w:contextualSpacing/>
    </w:pPr>
  </w:style>
  <w:style w:type="table" w:styleId="a4">
    <w:name w:val="Table Grid"/>
    <w:basedOn w:val="a1"/>
    <w:uiPriority w:val="59"/>
    <w:rsid w:val="00867DF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867D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7DFC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rsid w:val="00867D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67D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7">
    <w:name w:val="Hyperlink"/>
    <w:unhideWhenUsed/>
    <w:rsid w:val="00D533EE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141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141A1"/>
    <w:rPr>
      <w:rFonts w:ascii="Segoe UI" w:eastAsiaTheme="minorEastAsia" w:hAnsi="Segoe UI" w:cs="Segoe UI"/>
      <w:sz w:val="18"/>
      <w:szCs w:val="18"/>
      <w:lang w:eastAsia="ru-RU"/>
    </w:rPr>
  </w:style>
  <w:style w:type="paragraph" w:styleId="aa">
    <w:name w:val="Normal (Web)"/>
    <w:basedOn w:val="a"/>
    <w:uiPriority w:val="99"/>
    <w:unhideWhenUsed/>
    <w:rsid w:val="002D6D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92737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0048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7137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skyp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0BFA7-3292-4AF5-81A5-11FAD40AF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18</Pages>
  <Words>3184</Words>
  <Characters>18151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151</cp:revision>
  <cp:lastPrinted>2022-01-20T14:40:00Z</cp:lastPrinted>
  <dcterms:created xsi:type="dcterms:W3CDTF">2019-02-19T09:33:00Z</dcterms:created>
  <dcterms:modified xsi:type="dcterms:W3CDTF">2022-04-13T05:08:00Z</dcterms:modified>
</cp:coreProperties>
</file>